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AB" w:rsidRDefault="00A233AB">
      <w:pPr>
        <w:adjustRightInd w:val="0"/>
        <w:snapToGrid w:val="0"/>
        <w:spacing w:line="460" w:lineRule="exact"/>
        <w:jc w:val="center"/>
        <w:rPr>
          <w:rFonts w:ascii="仿宋_GB2312" w:eastAsia="仿宋_GB2312"/>
          <w:sz w:val="32"/>
          <w:szCs w:val="32"/>
        </w:rPr>
      </w:pPr>
    </w:p>
    <w:p w:rsidR="00A233AB" w:rsidRPr="003039CF" w:rsidRDefault="00A233AB">
      <w:pPr>
        <w:adjustRightInd w:val="0"/>
        <w:snapToGrid w:val="0"/>
        <w:spacing w:line="460" w:lineRule="exact"/>
        <w:jc w:val="center"/>
        <w:rPr>
          <w:rFonts w:ascii="宋体"/>
          <w:sz w:val="32"/>
          <w:szCs w:val="32"/>
        </w:rPr>
      </w:pPr>
    </w:p>
    <w:p w:rsidR="00A233AB" w:rsidRDefault="00A233AB">
      <w:pPr>
        <w:adjustRightInd w:val="0"/>
        <w:snapToGrid w:val="0"/>
        <w:spacing w:line="460" w:lineRule="exact"/>
        <w:jc w:val="center"/>
        <w:rPr>
          <w:rFonts w:ascii="仿宋_GB2312" w:eastAsia="仿宋_GB2312"/>
          <w:sz w:val="32"/>
          <w:szCs w:val="32"/>
        </w:rPr>
      </w:pPr>
    </w:p>
    <w:p w:rsidR="00A233AB" w:rsidRPr="00630A75" w:rsidRDefault="00A233AB" w:rsidP="000B3CBF">
      <w:pPr>
        <w:adjustRightInd w:val="0"/>
        <w:snapToGrid w:val="0"/>
        <w:spacing w:line="240" w:lineRule="atLeast"/>
        <w:jc w:val="center"/>
        <w:rPr>
          <w:rFonts w:ascii="方正小标宋_GBK" w:eastAsia="方正小标宋_GBK"/>
          <w:color w:val="FF0000"/>
          <w:w w:val="69"/>
          <w:sz w:val="120"/>
          <w:szCs w:val="120"/>
        </w:rPr>
      </w:pPr>
      <w:r w:rsidRPr="00630A75">
        <w:rPr>
          <w:rFonts w:ascii="方正小标宋_GBK" w:eastAsia="方正小标宋_GBK" w:hAnsi="文星标宋" w:hint="eastAsia"/>
          <w:color w:val="FF0000"/>
          <w:spacing w:val="8"/>
          <w:w w:val="69"/>
          <w:sz w:val="120"/>
          <w:szCs w:val="120"/>
        </w:rPr>
        <w:t>青岛市退役军人事务局</w:t>
      </w:r>
    </w:p>
    <w:p w:rsidR="00A233AB" w:rsidRDefault="00A233AB">
      <w:pPr>
        <w:adjustRightInd w:val="0"/>
        <w:snapToGrid w:val="0"/>
        <w:spacing w:line="460" w:lineRule="exact"/>
        <w:jc w:val="center"/>
        <w:rPr>
          <w:rFonts w:ascii="仿宋_GB2312" w:eastAsia="仿宋_GB2312"/>
          <w:sz w:val="32"/>
          <w:szCs w:val="32"/>
        </w:rPr>
      </w:pPr>
    </w:p>
    <w:p w:rsidR="00A233AB" w:rsidRDefault="00A233AB">
      <w:pPr>
        <w:adjustRightInd w:val="0"/>
        <w:snapToGrid w:val="0"/>
        <w:spacing w:line="460" w:lineRule="exact"/>
        <w:jc w:val="center"/>
        <w:rPr>
          <w:rFonts w:ascii="仿宋_GB2312" w:eastAsia="仿宋_GB2312"/>
          <w:sz w:val="32"/>
          <w:szCs w:val="32"/>
        </w:rPr>
      </w:pPr>
    </w:p>
    <w:p w:rsidR="00A233AB" w:rsidRDefault="00A233AB" w:rsidP="002D1ED2">
      <w:pPr>
        <w:ind w:rightChars="85" w:right="179"/>
        <w:jc w:val="center"/>
        <w:rPr>
          <w:rFonts w:ascii="楷体_GB2312" w:eastAsia="楷体_GB2312"/>
          <w:sz w:val="32"/>
        </w:rPr>
      </w:pPr>
      <w:r>
        <w:rPr>
          <w:rFonts w:ascii="仿宋_GB2312" w:eastAsia="仿宋_GB2312" w:hint="eastAsia"/>
          <w:sz w:val="32"/>
        </w:rPr>
        <w:t>青退役军人</w:t>
      </w:r>
      <w:r w:rsidR="006409E1">
        <w:rPr>
          <w:rFonts w:ascii="仿宋_GB2312" w:eastAsia="仿宋_GB2312" w:hint="eastAsia"/>
          <w:sz w:val="32"/>
        </w:rPr>
        <w:t>办</w:t>
      </w:r>
      <w:r>
        <w:rPr>
          <w:rFonts w:ascii="仿宋_GB2312" w:eastAsia="仿宋_GB2312" w:hint="eastAsia"/>
          <w:sz w:val="32"/>
        </w:rPr>
        <w:t>〔</w:t>
      </w:r>
      <w:r>
        <w:rPr>
          <w:rFonts w:ascii="仿宋_GB2312" w:eastAsia="仿宋_GB2312"/>
          <w:sz w:val="32"/>
        </w:rPr>
        <w:t>20</w:t>
      </w:r>
      <w:r w:rsidR="009B72D6">
        <w:rPr>
          <w:rFonts w:ascii="仿宋_GB2312" w:eastAsia="仿宋_GB2312" w:hint="eastAsia"/>
          <w:sz w:val="32"/>
        </w:rPr>
        <w:t>20</w:t>
      </w:r>
      <w:r>
        <w:rPr>
          <w:rFonts w:ascii="仿宋_GB2312" w:eastAsia="仿宋_GB2312" w:hint="eastAsia"/>
          <w:sz w:val="32"/>
        </w:rPr>
        <w:t>〕</w:t>
      </w:r>
      <w:r w:rsidR="00A63350">
        <w:rPr>
          <w:rFonts w:ascii="仿宋_GB2312" w:eastAsia="仿宋_GB2312" w:hint="eastAsia"/>
          <w:sz w:val="32"/>
        </w:rPr>
        <w:t>58</w:t>
      </w:r>
      <w:r>
        <w:rPr>
          <w:rFonts w:ascii="仿宋_GB2312" w:eastAsia="仿宋_GB2312" w:hint="eastAsia"/>
          <w:sz w:val="32"/>
        </w:rPr>
        <w:t>号</w:t>
      </w:r>
    </w:p>
    <w:p w:rsidR="00A233AB" w:rsidRDefault="00126A7E">
      <w:pPr>
        <w:spacing w:line="600" w:lineRule="exact"/>
        <w:rPr>
          <w:rFonts w:ascii="仿宋" w:eastAsia="仿宋" w:hAnsi="仿宋" w:cs="仿宋"/>
          <w:sz w:val="32"/>
          <w:szCs w:val="32"/>
        </w:rPr>
      </w:pPr>
      <w:r w:rsidRPr="00126A7E">
        <w:rPr>
          <w:noProof/>
        </w:rPr>
        <w:pict>
          <v:shapetype id="_x0000_t32" coordsize="21600,21600" o:spt="32" o:oned="t" path="m,l21600,21600e" filled="f">
            <v:path arrowok="t" fillok="f" o:connecttype="none"/>
            <o:lock v:ext="edit" shapetype="t"/>
          </v:shapetype>
          <v:shape id="AutoShape 7" o:spid="_x0000_s1026" type="#_x0000_t32" style="position:absolute;left:0;text-align:left;margin-left:0;margin-top:-1.6pt;width:446.5pt;height:.05pt;z-index:251658240" o:connectortype="straight" o:preferrelative="t" filled="t" strokecolor="red" strokeweight=".5pt">
            <v:stroke miterlimit="2"/>
          </v:shape>
        </w:pict>
      </w:r>
    </w:p>
    <w:p w:rsidR="00A233AB" w:rsidRDefault="00A233AB">
      <w:pPr>
        <w:snapToGrid w:val="0"/>
        <w:spacing w:line="60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关于</w:t>
      </w:r>
      <w:r w:rsidR="00494FFE">
        <w:rPr>
          <w:rFonts w:ascii="方正小标宋_GBK" w:eastAsia="方正小标宋_GBK" w:hAnsi="Times New Roman" w:hint="eastAsia"/>
          <w:sz w:val="44"/>
          <w:szCs w:val="44"/>
        </w:rPr>
        <w:t>调整</w:t>
      </w:r>
    </w:p>
    <w:p w:rsidR="00A233AB" w:rsidRDefault="00A233AB">
      <w:pPr>
        <w:snapToGrid w:val="0"/>
        <w:spacing w:line="60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《青岛市退役军人事务</w:t>
      </w:r>
      <w:r w:rsidR="009B72D6">
        <w:rPr>
          <w:rFonts w:ascii="方正小标宋_GBK" w:eastAsia="方正小标宋_GBK" w:hAnsi="Times New Roman" w:hint="eastAsia"/>
          <w:sz w:val="44"/>
          <w:szCs w:val="44"/>
        </w:rPr>
        <w:t>局</w:t>
      </w:r>
      <w:r>
        <w:rPr>
          <w:rFonts w:ascii="方正小标宋_GBK" w:eastAsia="方正小标宋_GBK" w:hAnsi="Times New Roman" w:hint="eastAsia"/>
          <w:sz w:val="44"/>
          <w:szCs w:val="44"/>
        </w:rPr>
        <w:t>权责清单》的通知</w:t>
      </w:r>
    </w:p>
    <w:p w:rsidR="00A233AB" w:rsidRDefault="00A233AB" w:rsidP="00182128">
      <w:pPr>
        <w:snapToGrid w:val="0"/>
        <w:spacing w:line="520" w:lineRule="exact"/>
        <w:jc w:val="center"/>
        <w:rPr>
          <w:sz w:val="44"/>
          <w:szCs w:val="44"/>
        </w:rPr>
      </w:pPr>
    </w:p>
    <w:p w:rsidR="00A233AB" w:rsidRPr="00E533A3" w:rsidRDefault="009B72D6" w:rsidP="00182128">
      <w:pPr>
        <w:spacing w:line="520" w:lineRule="exact"/>
        <w:rPr>
          <w:rFonts w:ascii="仿宋_GB2312" w:eastAsia="仿宋_GB2312"/>
          <w:sz w:val="32"/>
          <w:szCs w:val="32"/>
        </w:rPr>
      </w:pPr>
      <w:r>
        <w:rPr>
          <w:rFonts w:ascii="仿宋_GB2312" w:eastAsia="仿宋_GB2312" w:hint="eastAsia"/>
          <w:sz w:val="32"/>
          <w:szCs w:val="32"/>
        </w:rPr>
        <w:t>各区（市）退役军人事务局</w:t>
      </w:r>
      <w:r w:rsidR="00027E81">
        <w:rPr>
          <w:rFonts w:ascii="仿宋_GB2312" w:eastAsia="仿宋_GB2312" w:hint="eastAsia"/>
          <w:sz w:val="32"/>
          <w:szCs w:val="32"/>
        </w:rPr>
        <w:t>，</w:t>
      </w:r>
      <w:r w:rsidR="00A233AB" w:rsidRPr="00E533A3">
        <w:rPr>
          <w:rFonts w:ascii="仿宋_GB2312" w:eastAsia="仿宋_GB2312" w:hint="eastAsia"/>
          <w:sz w:val="32"/>
          <w:szCs w:val="32"/>
        </w:rPr>
        <w:t>机关各处室、局属各单位：</w:t>
      </w:r>
    </w:p>
    <w:p w:rsidR="00A233AB" w:rsidRDefault="00A233AB" w:rsidP="00182128">
      <w:pPr>
        <w:spacing w:line="520" w:lineRule="exact"/>
        <w:ind w:firstLine="645"/>
        <w:rPr>
          <w:rFonts w:ascii="仿宋_GB2312" w:eastAsia="仿宋_GB2312"/>
          <w:sz w:val="32"/>
          <w:szCs w:val="32"/>
        </w:rPr>
      </w:pPr>
      <w:r w:rsidRPr="00E533A3">
        <w:rPr>
          <w:rFonts w:ascii="仿宋_GB2312" w:eastAsia="仿宋_GB2312" w:hint="eastAsia"/>
          <w:sz w:val="32"/>
          <w:szCs w:val="32"/>
        </w:rPr>
        <w:t>根据山东省退役军人事务厅</w:t>
      </w:r>
      <w:r w:rsidR="000E7281">
        <w:rPr>
          <w:rFonts w:ascii="仿宋_GB2312" w:eastAsia="仿宋_GB2312" w:hint="eastAsia"/>
          <w:sz w:val="32"/>
          <w:szCs w:val="32"/>
        </w:rPr>
        <w:t>《</w:t>
      </w:r>
      <w:r w:rsidR="000E7281" w:rsidRPr="000E7281">
        <w:rPr>
          <w:rFonts w:ascii="仿宋_GB2312" w:eastAsia="仿宋_GB2312"/>
          <w:sz w:val="32"/>
          <w:szCs w:val="32"/>
        </w:rPr>
        <w:t>关于调整</w:t>
      </w:r>
      <w:r w:rsidR="000E7281">
        <w:rPr>
          <w:rFonts w:ascii="仿宋_GB2312" w:eastAsia="仿宋_GB2312" w:hint="eastAsia"/>
          <w:sz w:val="32"/>
          <w:szCs w:val="32"/>
        </w:rPr>
        <w:t>＜</w:t>
      </w:r>
      <w:r w:rsidR="000E7281" w:rsidRPr="000E7281">
        <w:rPr>
          <w:rFonts w:ascii="仿宋_GB2312" w:eastAsia="仿宋_GB2312"/>
          <w:sz w:val="32"/>
          <w:szCs w:val="32"/>
        </w:rPr>
        <w:t>山东省退役军人事务系统权责清单</w:t>
      </w:r>
      <w:r w:rsidR="000E7281">
        <w:rPr>
          <w:rFonts w:ascii="仿宋_GB2312" w:eastAsia="仿宋_GB2312" w:hint="eastAsia"/>
          <w:sz w:val="32"/>
          <w:szCs w:val="32"/>
        </w:rPr>
        <w:t>＞</w:t>
      </w:r>
      <w:r w:rsidR="000E7281" w:rsidRPr="000E7281">
        <w:rPr>
          <w:rFonts w:ascii="仿宋_GB2312" w:eastAsia="仿宋_GB2312"/>
          <w:sz w:val="32"/>
          <w:szCs w:val="32"/>
        </w:rPr>
        <w:t>的公告</w:t>
      </w:r>
      <w:r w:rsidR="002D1ED2">
        <w:rPr>
          <w:rFonts w:ascii="仿宋_GB2312" w:eastAsia="仿宋_GB2312" w:hint="eastAsia"/>
          <w:sz w:val="32"/>
          <w:szCs w:val="32"/>
        </w:rPr>
        <w:t>》</w:t>
      </w:r>
      <w:r w:rsidRPr="00E533A3">
        <w:rPr>
          <w:rFonts w:ascii="仿宋_GB2312" w:eastAsia="仿宋_GB2312" w:hint="eastAsia"/>
          <w:sz w:val="32"/>
          <w:szCs w:val="32"/>
        </w:rPr>
        <w:t>和市委编委办《</w:t>
      </w:r>
      <w:r w:rsidR="002D1ED2" w:rsidRPr="002D1ED2">
        <w:rPr>
          <w:rFonts w:ascii="仿宋_GB2312" w:eastAsia="仿宋_GB2312" w:hint="eastAsia"/>
          <w:sz w:val="32"/>
          <w:szCs w:val="32"/>
        </w:rPr>
        <w:t>关于做好权责清单动态调整有关工作的通知</w:t>
      </w:r>
      <w:r w:rsidRPr="00E533A3">
        <w:rPr>
          <w:rFonts w:ascii="仿宋_GB2312" w:eastAsia="仿宋_GB2312" w:hint="eastAsia"/>
          <w:sz w:val="32"/>
          <w:szCs w:val="32"/>
        </w:rPr>
        <w:t>》要求，</w:t>
      </w:r>
      <w:r w:rsidR="002D1ED2" w:rsidRPr="002D1ED2">
        <w:rPr>
          <w:rFonts w:ascii="仿宋_GB2312" w:eastAsia="仿宋_GB2312" w:hint="eastAsia"/>
          <w:sz w:val="32"/>
          <w:szCs w:val="32"/>
        </w:rPr>
        <w:t>市退役军人局对权责清单进行了调整</w:t>
      </w:r>
      <w:r w:rsidR="002D1ED2">
        <w:rPr>
          <w:rFonts w:ascii="仿宋_GB2312" w:eastAsia="仿宋_GB2312" w:hint="eastAsia"/>
          <w:sz w:val="32"/>
          <w:szCs w:val="32"/>
        </w:rPr>
        <w:t>，</w:t>
      </w:r>
      <w:r w:rsidRPr="00E533A3">
        <w:rPr>
          <w:rFonts w:ascii="仿宋_GB2312" w:eastAsia="仿宋_GB2312" w:hint="eastAsia"/>
          <w:sz w:val="32"/>
          <w:szCs w:val="32"/>
        </w:rPr>
        <w:t>现予以公布，请认真落实。</w:t>
      </w:r>
    </w:p>
    <w:p w:rsidR="002D1ED2" w:rsidRDefault="002D1ED2" w:rsidP="00182128">
      <w:pPr>
        <w:spacing w:line="520" w:lineRule="exact"/>
        <w:ind w:firstLine="645"/>
        <w:rPr>
          <w:rFonts w:ascii="仿宋_GB2312" w:eastAsia="仿宋_GB2312"/>
          <w:sz w:val="32"/>
          <w:szCs w:val="32"/>
        </w:rPr>
      </w:pPr>
    </w:p>
    <w:p w:rsidR="002D1ED2" w:rsidRPr="00E533A3" w:rsidRDefault="002D1ED2" w:rsidP="00182128">
      <w:pPr>
        <w:spacing w:line="520" w:lineRule="exact"/>
        <w:ind w:firstLine="645"/>
        <w:rPr>
          <w:rFonts w:ascii="仿宋_GB2312" w:eastAsia="仿宋_GB2312"/>
          <w:sz w:val="32"/>
          <w:szCs w:val="32"/>
        </w:rPr>
      </w:pPr>
    </w:p>
    <w:p w:rsidR="00A233AB" w:rsidRDefault="00A233AB" w:rsidP="002D1ED2">
      <w:pPr>
        <w:spacing w:line="520" w:lineRule="exact"/>
        <w:ind w:firstLineChars="1400" w:firstLine="4488"/>
        <w:rPr>
          <w:rFonts w:ascii="仿宋_GB2312" w:eastAsia="仿宋_GB2312"/>
          <w:sz w:val="32"/>
          <w:szCs w:val="32"/>
        </w:rPr>
      </w:pPr>
      <w:r w:rsidRPr="00E533A3">
        <w:rPr>
          <w:rFonts w:ascii="仿宋_GB2312" w:eastAsia="仿宋_GB2312" w:hint="eastAsia"/>
          <w:sz w:val="32"/>
          <w:szCs w:val="32"/>
        </w:rPr>
        <w:t>青岛市退役军人事务局</w:t>
      </w:r>
    </w:p>
    <w:p w:rsidR="00A233AB" w:rsidRPr="00182128" w:rsidRDefault="00A233AB" w:rsidP="009B72D6">
      <w:pPr>
        <w:wordWrap w:val="0"/>
        <w:spacing w:line="520" w:lineRule="exact"/>
        <w:ind w:firstLineChars="1350" w:firstLine="4328"/>
        <w:jc w:val="right"/>
        <w:rPr>
          <w:rFonts w:ascii="仿宋_GB2312" w:eastAsia="仿宋_GB2312"/>
          <w:sz w:val="32"/>
          <w:szCs w:val="32"/>
        </w:rPr>
        <w:sectPr w:rsidR="00A233AB" w:rsidRPr="00182128" w:rsidSect="0090062D">
          <w:headerReference w:type="even" r:id="rId6"/>
          <w:footerReference w:type="even" r:id="rId7"/>
          <w:footerReference w:type="default" r:id="rId8"/>
          <w:pgSz w:w="11906" w:h="16838"/>
          <w:pgMar w:top="2098" w:right="1474" w:bottom="1984" w:left="1587" w:header="851" w:footer="992" w:gutter="0"/>
          <w:cols w:space="720"/>
          <w:docGrid w:type="linesAndChars" w:linePitch="318" w:charSpace="121"/>
        </w:sectPr>
      </w:pPr>
      <w:r>
        <w:rPr>
          <w:rFonts w:ascii="仿宋_GB2312" w:eastAsia="仿宋_GB2312"/>
          <w:sz w:val="32"/>
          <w:szCs w:val="32"/>
        </w:rPr>
        <w:t xml:space="preserve">    20</w:t>
      </w:r>
      <w:r w:rsidR="000E7281">
        <w:rPr>
          <w:rFonts w:ascii="仿宋_GB2312" w:eastAsia="仿宋_GB2312" w:hint="eastAsia"/>
          <w:sz w:val="32"/>
          <w:szCs w:val="32"/>
        </w:rPr>
        <w:t>20</w:t>
      </w:r>
      <w:r>
        <w:rPr>
          <w:rFonts w:ascii="仿宋_GB2312" w:eastAsia="仿宋_GB2312" w:hint="eastAsia"/>
          <w:sz w:val="32"/>
          <w:szCs w:val="32"/>
        </w:rPr>
        <w:t>年</w:t>
      </w:r>
      <w:r w:rsidR="009B72D6">
        <w:rPr>
          <w:rFonts w:ascii="仿宋_GB2312" w:eastAsia="仿宋_GB2312" w:hint="eastAsia"/>
          <w:sz w:val="32"/>
          <w:szCs w:val="32"/>
        </w:rPr>
        <w:t>12</w:t>
      </w:r>
      <w:r>
        <w:rPr>
          <w:rFonts w:ascii="仿宋_GB2312" w:eastAsia="仿宋_GB2312" w:hint="eastAsia"/>
          <w:sz w:val="32"/>
          <w:szCs w:val="32"/>
        </w:rPr>
        <w:t>月</w:t>
      </w:r>
      <w:r w:rsidR="00A63350">
        <w:rPr>
          <w:rFonts w:ascii="仿宋_GB2312" w:eastAsia="仿宋_GB2312" w:hint="eastAsia"/>
          <w:sz w:val="32"/>
          <w:szCs w:val="32"/>
        </w:rPr>
        <w:t>15</w:t>
      </w:r>
      <w:r>
        <w:rPr>
          <w:rFonts w:ascii="仿宋_GB2312" w:eastAsia="仿宋_GB2312" w:hint="eastAsia"/>
          <w:sz w:val="32"/>
          <w:szCs w:val="32"/>
        </w:rPr>
        <w:t>日</w:t>
      </w:r>
      <w:r w:rsidR="009B72D6">
        <w:rPr>
          <w:rFonts w:ascii="仿宋_GB2312" w:eastAsia="仿宋_GB2312" w:hint="eastAsia"/>
          <w:sz w:val="32"/>
          <w:szCs w:val="32"/>
        </w:rPr>
        <w:t xml:space="preserve">        </w:t>
      </w:r>
    </w:p>
    <w:tbl>
      <w:tblPr>
        <w:tblW w:w="15735" w:type="dxa"/>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851"/>
        <w:gridCol w:w="709"/>
        <w:gridCol w:w="425"/>
        <w:gridCol w:w="567"/>
        <w:gridCol w:w="5245"/>
        <w:gridCol w:w="567"/>
        <w:gridCol w:w="1275"/>
        <w:gridCol w:w="2268"/>
        <w:gridCol w:w="2977"/>
        <w:gridCol w:w="425"/>
      </w:tblGrid>
      <w:tr w:rsidR="002D1ED2" w:rsidRPr="000F5854" w:rsidTr="002D1ED2">
        <w:trPr>
          <w:tblHeader/>
        </w:trPr>
        <w:tc>
          <w:tcPr>
            <w:tcW w:w="426"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lastRenderedPageBreak/>
              <w:t>序号</w:t>
            </w:r>
          </w:p>
        </w:tc>
        <w:tc>
          <w:tcPr>
            <w:tcW w:w="851"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部门职责</w:t>
            </w:r>
          </w:p>
        </w:tc>
        <w:tc>
          <w:tcPr>
            <w:tcW w:w="709"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事项名称</w:t>
            </w:r>
          </w:p>
        </w:tc>
        <w:tc>
          <w:tcPr>
            <w:tcW w:w="425"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事项编码</w:t>
            </w:r>
          </w:p>
        </w:tc>
        <w:tc>
          <w:tcPr>
            <w:tcW w:w="567"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事项类型</w:t>
            </w:r>
          </w:p>
        </w:tc>
        <w:tc>
          <w:tcPr>
            <w:tcW w:w="5245"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设定、行使依据及有关条款</w:t>
            </w:r>
          </w:p>
        </w:tc>
        <w:tc>
          <w:tcPr>
            <w:tcW w:w="567" w:type="dxa"/>
            <w:vAlign w:val="center"/>
          </w:tcPr>
          <w:p w:rsidR="002D1ED2" w:rsidRPr="000F5854" w:rsidRDefault="002D1ED2" w:rsidP="00D31ECD">
            <w:pPr>
              <w:widowControl/>
              <w:spacing w:line="240" w:lineRule="exact"/>
              <w:jc w:val="center"/>
              <w:rPr>
                <w:rFonts w:ascii="黑体" w:eastAsia="黑体" w:hAnsi="黑体" w:cs="Arial"/>
                <w:spacing w:val="-28"/>
                <w:kern w:val="0"/>
                <w:sz w:val="20"/>
                <w:szCs w:val="20"/>
              </w:rPr>
            </w:pPr>
            <w:r w:rsidRPr="000F5854">
              <w:rPr>
                <w:rFonts w:ascii="黑体" w:eastAsia="黑体" w:hAnsi="黑体" w:cs="Arial" w:hint="eastAsia"/>
                <w:spacing w:val="-28"/>
                <w:kern w:val="0"/>
                <w:sz w:val="20"/>
                <w:szCs w:val="20"/>
              </w:rPr>
              <w:t>实施层级</w:t>
            </w:r>
          </w:p>
        </w:tc>
        <w:tc>
          <w:tcPr>
            <w:tcW w:w="1275"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实施权限</w:t>
            </w:r>
          </w:p>
        </w:tc>
        <w:tc>
          <w:tcPr>
            <w:tcW w:w="2268"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对应责任事项</w:t>
            </w:r>
          </w:p>
        </w:tc>
        <w:tc>
          <w:tcPr>
            <w:tcW w:w="2977"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追责情形及依据</w:t>
            </w:r>
          </w:p>
        </w:tc>
        <w:tc>
          <w:tcPr>
            <w:tcW w:w="425" w:type="dxa"/>
            <w:vAlign w:val="center"/>
          </w:tcPr>
          <w:p w:rsidR="002D1ED2" w:rsidRPr="000F5854" w:rsidRDefault="002D1ED2" w:rsidP="00D31ECD">
            <w:pPr>
              <w:widowControl/>
              <w:spacing w:line="240" w:lineRule="exact"/>
              <w:jc w:val="center"/>
              <w:rPr>
                <w:rFonts w:ascii="黑体" w:eastAsia="黑体" w:hAnsi="黑体" w:cs="Arial"/>
                <w:kern w:val="0"/>
                <w:sz w:val="20"/>
                <w:szCs w:val="20"/>
              </w:rPr>
            </w:pPr>
            <w:r w:rsidRPr="000F5854">
              <w:rPr>
                <w:rFonts w:ascii="黑体" w:eastAsia="黑体" w:hAnsi="黑体" w:cs="Arial" w:hint="eastAsia"/>
                <w:kern w:val="0"/>
                <w:sz w:val="20"/>
                <w:szCs w:val="20"/>
              </w:rPr>
              <w:t>备注</w:t>
            </w:r>
          </w:p>
        </w:tc>
      </w:tr>
      <w:tr w:rsidR="002D1ED2" w:rsidRPr="000F5854" w:rsidTr="005F0584">
        <w:trPr>
          <w:trHeight w:val="2564"/>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t>1</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对不履行安置义务单位的处罚</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3700000224003</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行政处罚</w:t>
            </w:r>
          </w:p>
        </w:tc>
        <w:tc>
          <w:tcPr>
            <w:tcW w:w="524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【行政法规】《退役士兵安置条例》（</w:t>
            </w:r>
            <w:r w:rsidRPr="0065130C">
              <w:rPr>
                <w:rFonts w:ascii="仿宋_GB2312" w:eastAsia="仿宋_GB2312" w:hAnsi="Verdana" w:cs="Arial"/>
                <w:kern w:val="0"/>
                <w:sz w:val="18"/>
                <w:szCs w:val="18"/>
              </w:rPr>
              <w:t>2011</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10</w:t>
            </w:r>
            <w:r w:rsidRPr="0065130C">
              <w:rPr>
                <w:rFonts w:ascii="仿宋_GB2312" w:eastAsia="仿宋_GB2312" w:hAnsi="Verdana" w:cs="Arial" w:hint="eastAsia"/>
                <w:kern w:val="0"/>
                <w:sz w:val="18"/>
                <w:szCs w:val="18"/>
              </w:rPr>
              <w:t>月国务院、中央军委令第</w:t>
            </w:r>
            <w:r w:rsidRPr="0065130C">
              <w:rPr>
                <w:rFonts w:ascii="仿宋_GB2312" w:eastAsia="仿宋_GB2312" w:hAnsi="Verdana" w:cs="Arial"/>
                <w:kern w:val="0"/>
                <w:sz w:val="18"/>
                <w:szCs w:val="18"/>
              </w:rPr>
              <w:t>608</w:t>
            </w:r>
            <w:r w:rsidRPr="0065130C">
              <w:rPr>
                <w:rFonts w:ascii="仿宋_GB2312" w:eastAsia="仿宋_GB2312" w:hAnsi="Verdana" w:cs="Arial" w:hint="eastAsia"/>
                <w:kern w:val="0"/>
                <w:sz w:val="18"/>
                <w:szCs w:val="18"/>
              </w:rPr>
              <w:t>号）第五十条：“</w:t>
            </w:r>
            <w:r w:rsidRPr="0065130C">
              <w:rPr>
                <w:rFonts w:ascii="仿宋_GB2312" w:eastAsia="仿宋_GB2312" w:hAnsi="Verdana" w:cs="Arial"/>
                <w:kern w:val="0"/>
                <w:sz w:val="18"/>
                <w:szCs w:val="18"/>
              </w:rPr>
              <w:t xml:space="preserve"> </w:t>
            </w:r>
            <w:r w:rsidRPr="0065130C">
              <w:rPr>
                <w:rFonts w:ascii="仿宋_GB2312" w:eastAsia="仿宋_GB2312" w:hAnsi="Verdana" w:cs="Arial" w:hint="eastAsia"/>
                <w:kern w:val="0"/>
                <w:sz w:val="18"/>
                <w:szCs w:val="18"/>
              </w:rPr>
              <w:t>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w:t>
            </w:r>
            <w:r w:rsidRPr="0065130C">
              <w:rPr>
                <w:rFonts w:ascii="仿宋_GB2312" w:eastAsia="仿宋_GB2312" w:hAnsi="Verdana" w:cs="Arial"/>
                <w:kern w:val="0"/>
                <w:sz w:val="18"/>
                <w:szCs w:val="18"/>
              </w:rPr>
              <w:t>10</w:t>
            </w:r>
            <w:r w:rsidRPr="0065130C">
              <w:rPr>
                <w:rFonts w:ascii="仿宋_GB2312" w:eastAsia="仿宋_GB2312" w:hAnsi="Verdana" w:cs="Arial" w:hint="eastAsia"/>
                <w:kern w:val="0"/>
                <w:sz w:val="18"/>
                <w:szCs w:val="18"/>
              </w:rPr>
              <w:t>倍的金额处以罚款，并对接收单位及其主要负责人予以通报批评：（一）拒绝或者无故拖延执行人民政府下达的安排退役士兵工作任务的；（二）未依法与退役士兵签订劳动合同、聘用合同的；（三）与残疾退役士兵解除劳动关系或者人事关系的。”</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负责对辖区内接收安置退役士兵的单位不履行安置义务的单位处罚</w:t>
            </w:r>
          </w:p>
        </w:tc>
        <w:tc>
          <w:tcPr>
            <w:tcW w:w="2268" w:type="dxa"/>
            <w:vAlign w:val="center"/>
          </w:tcPr>
          <w:p w:rsidR="002D1ED2" w:rsidRDefault="002D1ED2" w:rsidP="005F0584">
            <w:pPr>
              <w:widowControl/>
              <w:spacing w:line="20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建立健全信息公开、投诉受理、案卷评查等配套制度。建立健全对行政处罚的监督制</w:t>
            </w:r>
            <w:r>
              <w:rPr>
                <w:rFonts w:ascii="仿宋_GB2312" w:eastAsia="仿宋_GB2312" w:hAnsi="Verdana" w:cs="Arial" w:hint="eastAsia"/>
                <w:kern w:val="0"/>
                <w:sz w:val="18"/>
                <w:szCs w:val="18"/>
              </w:rPr>
              <w:t>度。</w:t>
            </w:r>
          </w:p>
          <w:p w:rsidR="002D1ED2" w:rsidRPr="0065130C" w:rsidRDefault="002D1ED2" w:rsidP="005F0584">
            <w:pPr>
              <w:widowControl/>
              <w:spacing w:line="20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依法依规实施本级行政处罚事项，做出的行政处罚决定应当予以公开。</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对下级行政机关行政处罚事项实施情况进行指导监督。</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【其他法律法规规章】《监察法》《行政处罚法》《国家赔偿法》《公务员法》《行政机关公务员处分条例》《山东省行政执法监督条例》等规定的追责情形。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 xml:space="preserve">　</w:t>
            </w:r>
          </w:p>
        </w:tc>
      </w:tr>
      <w:tr w:rsidR="002D1ED2" w:rsidRPr="000F5854" w:rsidTr="002D1ED2">
        <w:trPr>
          <w:trHeight w:val="3709"/>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t>2</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核发移交政府安置的军队退休干部护理费</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3700000524004</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行政给付</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005F0584" w:rsidRPr="0065130C">
              <w:rPr>
                <w:rFonts w:ascii="仿宋_GB2312" w:eastAsia="仿宋_GB2312" w:hAnsi="Verdana" w:cs="Arial" w:hint="eastAsia"/>
                <w:kern w:val="0"/>
                <w:sz w:val="18"/>
                <w:szCs w:val="18"/>
              </w:rPr>
              <w:t>【部委文件】《关于军队干部退休安置中几个问题的通知》（政联字〔</w:t>
            </w:r>
            <w:r w:rsidR="005F0584" w:rsidRPr="0065130C">
              <w:rPr>
                <w:rFonts w:ascii="仿宋_GB2312" w:eastAsia="仿宋_GB2312" w:hAnsi="Verdana" w:cs="Arial"/>
                <w:kern w:val="0"/>
                <w:sz w:val="18"/>
                <w:szCs w:val="18"/>
              </w:rPr>
              <w:t>1993</w:t>
            </w:r>
            <w:r w:rsidR="005F0584" w:rsidRPr="0065130C">
              <w:rPr>
                <w:rFonts w:ascii="仿宋_GB2312" w:eastAsia="仿宋_GB2312" w:hAnsi="Verdana" w:cs="Arial" w:hint="eastAsia"/>
                <w:kern w:val="0"/>
                <w:sz w:val="18"/>
                <w:szCs w:val="18"/>
              </w:rPr>
              <w:t>〕</w:t>
            </w:r>
            <w:r w:rsidR="005F0584" w:rsidRPr="0065130C">
              <w:rPr>
                <w:rFonts w:ascii="仿宋_GB2312" w:eastAsia="仿宋_GB2312" w:hAnsi="Verdana" w:cs="Arial"/>
                <w:kern w:val="0"/>
                <w:sz w:val="18"/>
                <w:szCs w:val="18"/>
              </w:rPr>
              <w:t>6</w:t>
            </w:r>
            <w:r w:rsidR="005F0584" w:rsidRPr="0065130C">
              <w:rPr>
                <w:rFonts w:ascii="仿宋_GB2312" w:eastAsia="仿宋_GB2312" w:hAnsi="Verdana" w:cs="Arial" w:hint="eastAsia"/>
                <w:kern w:val="0"/>
                <w:sz w:val="18"/>
                <w:szCs w:val="18"/>
              </w:rPr>
              <w:t>号）第三条第四款：“退休干部因战因公评为特等、一等残疾或因病瘫痪、双目失明而生活不能自理，饮食起居需要人扶助的，经医院证明和组织批准，按照国家规定的标准发给护理费。”</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w:t>
            </w:r>
            <w:r w:rsidR="005F0584">
              <w:rPr>
                <w:rFonts w:ascii="仿宋_GB2312" w:eastAsia="仿宋_GB2312" w:hAnsi="Verdana" w:cs="Arial" w:hint="eastAsia"/>
                <w:kern w:val="0"/>
                <w:sz w:val="18"/>
                <w:szCs w:val="18"/>
              </w:rPr>
              <w:t>省政府文件</w:t>
            </w:r>
            <w:r w:rsidRPr="0065130C">
              <w:rPr>
                <w:rFonts w:ascii="仿宋_GB2312" w:eastAsia="仿宋_GB2312" w:hAnsi="Verdana" w:cs="Arial" w:hint="eastAsia"/>
                <w:kern w:val="0"/>
                <w:sz w:val="18"/>
                <w:szCs w:val="18"/>
              </w:rPr>
              <w:t>】《山东省人民政府关于机构改革涉及省政府规章规定的行政机关职责调整问题的决定》（鲁政发〔</w:t>
            </w:r>
            <w:r w:rsidRPr="0065130C">
              <w:rPr>
                <w:rFonts w:ascii="仿宋_GB2312" w:eastAsia="仿宋_GB2312" w:hAnsi="Verdana" w:cs="Arial"/>
                <w:kern w:val="0"/>
                <w:sz w:val="18"/>
                <w:szCs w:val="18"/>
              </w:rPr>
              <w:t>2019</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5</w:t>
            </w:r>
            <w:r w:rsidRPr="0065130C">
              <w:rPr>
                <w:rFonts w:ascii="仿宋_GB2312" w:eastAsia="仿宋_GB2312" w:hAnsi="Verdana" w:cs="Arial" w:hint="eastAsia"/>
                <w:kern w:val="0"/>
                <w:sz w:val="18"/>
                <w:szCs w:val="18"/>
              </w:rPr>
              <w:t>号）“相关职责已经调整，原承担该职责和工作的行政机关制定的政策性文件中涉及职责和工作调整的有关规定尚未修改或者废止之前，由承接该职责和工作的行政机关执行。”</w:t>
            </w:r>
          </w:p>
          <w:p w:rsidR="002D1ED2" w:rsidRPr="0065130C" w:rsidRDefault="005F0584" w:rsidP="0099798F">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3</w:t>
            </w:r>
            <w:r w:rsidR="002D1ED2" w:rsidRPr="0065130C">
              <w:rPr>
                <w:rFonts w:ascii="仿宋_GB2312" w:eastAsia="仿宋_GB2312" w:hAnsi="Verdana" w:cs="Arial"/>
                <w:kern w:val="0"/>
                <w:sz w:val="18"/>
                <w:szCs w:val="18"/>
              </w:rPr>
              <w:t>.</w:t>
            </w:r>
            <w:r w:rsidR="002D1ED2" w:rsidRPr="0065130C">
              <w:rPr>
                <w:rFonts w:ascii="仿宋_GB2312" w:eastAsia="仿宋_GB2312" w:hAnsi="Verdana" w:cs="Arial" w:hint="eastAsia"/>
                <w:kern w:val="0"/>
                <w:sz w:val="18"/>
                <w:szCs w:val="18"/>
              </w:rPr>
              <w:t>【省直部门文件】《山东省军队退休干部护理费审批办法》（鲁民〔</w:t>
            </w:r>
            <w:r w:rsidR="002D1ED2" w:rsidRPr="0065130C">
              <w:rPr>
                <w:rFonts w:ascii="仿宋_GB2312" w:eastAsia="仿宋_GB2312" w:hAnsi="Verdana" w:cs="Arial"/>
                <w:kern w:val="0"/>
                <w:sz w:val="18"/>
                <w:szCs w:val="18"/>
              </w:rPr>
              <w:t>2016</w:t>
            </w:r>
            <w:r w:rsidR="002D1ED2" w:rsidRPr="0065130C">
              <w:rPr>
                <w:rFonts w:ascii="仿宋_GB2312" w:eastAsia="仿宋_GB2312" w:hAnsi="Verdana" w:cs="Arial" w:hint="eastAsia"/>
                <w:kern w:val="0"/>
                <w:sz w:val="18"/>
                <w:szCs w:val="18"/>
              </w:rPr>
              <w:t>〕</w:t>
            </w:r>
            <w:r w:rsidR="002D1ED2" w:rsidRPr="0065130C">
              <w:rPr>
                <w:rFonts w:ascii="仿宋_GB2312" w:eastAsia="仿宋_GB2312" w:hAnsi="Verdana" w:cs="Arial"/>
                <w:kern w:val="0"/>
                <w:sz w:val="18"/>
                <w:szCs w:val="18"/>
              </w:rPr>
              <w:t>54</w:t>
            </w:r>
            <w:r w:rsidR="002D1ED2" w:rsidRPr="0065130C">
              <w:rPr>
                <w:rFonts w:ascii="仿宋_GB2312" w:eastAsia="仿宋_GB2312" w:hAnsi="Verdana" w:cs="Arial" w:hint="eastAsia"/>
                <w:kern w:val="0"/>
                <w:sz w:val="18"/>
                <w:szCs w:val="18"/>
              </w:rPr>
              <w:t>号）第四条：“军队退休干部护理费审批按照个人申请、机构申报、县级审核、市级审批的程序办理。”</w:t>
            </w:r>
            <w:r>
              <w:rPr>
                <w:rFonts w:ascii="仿宋_GB2312" w:eastAsia="仿宋_GB2312" w:hAnsi="Verdana" w:cs="Arial" w:hint="eastAsia"/>
                <w:kern w:val="0"/>
                <w:sz w:val="18"/>
                <w:szCs w:val="18"/>
              </w:rPr>
              <w:t>第七条：“县（市、区）民政局和军休服务管理机构报送的护理费申报材料后，应在10个工作日内完成审批。”第八条：“设区的市民政局安置部门接到县（市、区）民政局接到军休服务管理机构报送的护理费申报材料后，应在7个工作日内进行审核。”第十条：“审批工作完成后，设区的市民政局安置部门应于每个季度末将军队</w:t>
            </w:r>
            <w:r w:rsidRPr="0065130C">
              <w:rPr>
                <w:rFonts w:ascii="仿宋_GB2312" w:eastAsia="仿宋_GB2312" w:hAnsi="Verdana" w:cs="Arial" w:hint="eastAsia"/>
                <w:kern w:val="0"/>
                <w:sz w:val="18"/>
                <w:szCs w:val="18"/>
              </w:rPr>
              <w:t>退休干部护理费审批</w:t>
            </w:r>
            <w:r>
              <w:rPr>
                <w:rFonts w:ascii="仿宋_GB2312" w:eastAsia="仿宋_GB2312" w:hAnsi="Verdana" w:cs="Arial" w:hint="eastAsia"/>
                <w:kern w:val="0"/>
                <w:sz w:val="18"/>
                <w:szCs w:val="18"/>
              </w:rPr>
              <w:t>情况报省退伍军人和军队离休退休干部安置办公室备案”</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负责本行政区域内移交政府安置的军队退休干部护理费发放审批</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依法依规对本行政区域内移交政府安置的军队退休干部护理费发放审批</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指导下级行政机关完善移交政府安置的军队退休干部护理费发放标准、程序等规定。</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对下级行政机关实施行政给付进行监督检查。</w:t>
            </w:r>
          </w:p>
          <w:p w:rsidR="002D1ED2" w:rsidRPr="0065130C" w:rsidRDefault="002D1ED2" w:rsidP="00D31ECD">
            <w:pPr>
              <w:widowControl/>
              <w:spacing w:line="240" w:lineRule="exact"/>
              <w:jc w:val="left"/>
              <w:rPr>
                <w:rFonts w:ascii="仿宋_GB2312" w:eastAsia="仿宋_GB2312" w:hAnsi="Verdana" w:cs="Arial"/>
                <w:kern w:val="0"/>
                <w:sz w:val="18"/>
                <w:szCs w:val="18"/>
              </w:rPr>
            </w:pPr>
          </w:p>
          <w:p w:rsidR="002D1ED2" w:rsidRPr="0065130C" w:rsidRDefault="002D1ED2" w:rsidP="00D31ECD">
            <w:pPr>
              <w:widowControl/>
              <w:spacing w:line="240" w:lineRule="exact"/>
              <w:jc w:val="left"/>
              <w:rPr>
                <w:rFonts w:ascii="仿宋_GB2312" w:eastAsia="仿宋_GB2312" w:hAnsi="Verdana" w:cs="Arial"/>
                <w:kern w:val="0"/>
                <w:sz w:val="18"/>
                <w:szCs w:val="18"/>
              </w:rPr>
            </w:pPr>
          </w:p>
          <w:p w:rsidR="002D1ED2" w:rsidRPr="0065130C" w:rsidRDefault="002D1ED2" w:rsidP="00D31ECD">
            <w:pPr>
              <w:widowControl/>
              <w:spacing w:line="240" w:lineRule="exact"/>
              <w:jc w:val="left"/>
              <w:rPr>
                <w:rFonts w:ascii="仿宋_GB2312" w:eastAsia="仿宋_GB2312" w:hAnsi="Verdana" w:cs="Arial"/>
                <w:kern w:val="0"/>
                <w:sz w:val="18"/>
                <w:szCs w:val="18"/>
              </w:rPr>
            </w:pP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 xml:space="preserve">　</w:t>
            </w:r>
          </w:p>
        </w:tc>
      </w:tr>
      <w:tr w:rsidR="002D1ED2" w:rsidRPr="000F5854" w:rsidTr="0090062D">
        <w:trPr>
          <w:trHeight w:val="7667"/>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3</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发放自主择业军转干部退役金和地方保障待遇</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3700000524006</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行政给付</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【国务院文件】《关于自主择业的军队转业干部安置管理若干问题的意见》（〔</w:t>
            </w:r>
            <w:r w:rsidRPr="0065130C">
              <w:rPr>
                <w:rFonts w:ascii="仿宋_GB2312" w:eastAsia="仿宋_GB2312" w:hAnsi="Verdana" w:cs="Arial"/>
                <w:kern w:val="0"/>
                <w:sz w:val="18"/>
                <w:szCs w:val="18"/>
              </w:rPr>
              <w:t>2001</w:t>
            </w:r>
            <w:r w:rsidRPr="0065130C">
              <w:rPr>
                <w:rFonts w:ascii="仿宋_GB2312" w:eastAsia="仿宋_GB2312" w:hAnsi="Verdana" w:cs="Arial" w:hint="eastAsia"/>
                <w:kern w:val="0"/>
                <w:sz w:val="18"/>
                <w:szCs w:val="18"/>
              </w:rPr>
              <w:t>〕国转联</w:t>
            </w:r>
            <w:r w:rsidRPr="0065130C">
              <w:rPr>
                <w:rFonts w:ascii="仿宋_GB2312" w:eastAsia="仿宋_GB2312" w:hAnsi="Verdana" w:cs="Arial"/>
                <w:kern w:val="0"/>
                <w:sz w:val="18"/>
                <w:szCs w:val="18"/>
              </w:rPr>
              <w:t>8</w:t>
            </w:r>
            <w:r w:rsidRPr="0065130C">
              <w:rPr>
                <w:rFonts w:ascii="仿宋_GB2312" w:eastAsia="仿宋_GB2312" w:hAnsi="Verdana" w:cs="Arial" w:hint="eastAsia"/>
                <w:kern w:val="0"/>
                <w:sz w:val="18"/>
                <w:szCs w:val="18"/>
              </w:rPr>
              <w:t>号）“自主择业的军队转业干部，其服现役期间的工资由部队计发至批准转业的当年</w:t>
            </w:r>
            <w:r w:rsidRPr="0065130C">
              <w:rPr>
                <w:rFonts w:ascii="仿宋_GB2312" w:eastAsia="仿宋_GB2312" w:hAnsi="Verdana" w:cs="Arial"/>
                <w:kern w:val="0"/>
                <w:sz w:val="18"/>
                <w:szCs w:val="18"/>
              </w:rPr>
              <w:t>12</w:t>
            </w:r>
            <w:r w:rsidRPr="0065130C">
              <w:rPr>
                <w:rFonts w:ascii="仿宋_GB2312" w:eastAsia="仿宋_GB2312" w:hAnsi="Verdana" w:cs="Arial" w:hint="eastAsia"/>
                <w:kern w:val="0"/>
                <w:sz w:val="18"/>
                <w:szCs w:val="18"/>
              </w:rPr>
              <w:t>月</w:t>
            </w:r>
            <w:r w:rsidRPr="0065130C">
              <w:rPr>
                <w:rFonts w:ascii="仿宋_GB2312" w:eastAsia="仿宋_GB2312" w:hAnsi="Verdana" w:cs="Arial"/>
                <w:kern w:val="0"/>
                <w:sz w:val="18"/>
                <w:szCs w:val="18"/>
              </w:rPr>
              <w:t>31</w:t>
            </w:r>
            <w:r w:rsidRPr="0065130C">
              <w:rPr>
                <w:rFonts w:ascii="仿宋_GB2312" w:eastAsia="仿宋_GB2312" w:hAnsi="Verdana" w:cs="Arial" w:hint="eastAsia"/>
                <w:kern w:val="0"/>
                <w:sz w:val="18"/>
                <w:szCs w:val="18"/>
              </w:rPr>
              <w:t>日，从翌年</w:t>
            </w: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月</w:t>
            </w: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日起逐月领取退役金”。</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【行政法规】《军队转业干部安置暂行办法》（中发〔</w:t>
            </w:r>
            <w:r w:rsidRPr="0065130C">
              <w:rPr>
                <w:rFonts w:ascii="仿宋_GB2312" w:eastAsia="仿宋_GB2312" w:hAnsi="Verdana" w:cs="Arial"/>
                <w:kern w:val="0"/>
                <w:sz w:val="18"/>
                <w:szCs w:val="18"/>
              </w:rPr>
              <w:t>2001</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号）第三十八条：“自主择业的军队转业干部，由安置地政府逐月发给退役金。”</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【省政府文件】《山东省人民政府关于机构改革涉及省政府规章规定的行政机关职责调整问题的决定》（鲁政发〔</w:t>
            </w:r>
            <w:r w:rsidRPr="0065130C">
              <w:rPr>
                <w:rFonts w:ascii="仿宋_GB2312" w:eastAsia="仿宋_GB2312" w:hAnsi="Verdana" w:cs="Arial"/>
                <w:kern w:val="0"/>
                <w:sz w:val="18"/>
                <w:szCs w:val="18"/>
              </w:rPr>
              <w:t>2019</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5</w:t>
            </w:r>
            <w:r w:rsidRPr="0065130C">
              <w:rPr>
                <w:rFonts w:ascii="仿宋_GB2312" w:eastAsia="仿宋_GB2312" w:hAnsi="Verdana" w:cs="Arial" w:hint="eastAsia"/>
                <w:kern w:val="0"/>
                <w:sz w:val="18"/>
                <w:szCs w:val="18"/>
              </w:rPr>
              <w:t>号）“相关职责已经调整，原承担该职责和工作的行政机关制定的政策性文件中涉及职责和工作调整的有关规定尚未修改或者废止之前，由承接该职责和工作的行政机关执行。”</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【省直部门文件】《省委组织部、省人事厅、省编办、省财政厅等部门关于印发山东省自主择业军转干部安置管理暂行办法的通知》（鲁人发〔</w:t>
            </w:r>
            <w:r w:rsidRPr="0065130C">
              <w:rPr>
                <w:rFonts w:ascii="仿宋_GB2312" w:eastAsia="仿宋_GB2312" w:hAnsi="Verdana" w:cs="Arial"/>
                <w:kern w:val="0"/>
                <w:sz w:val="18"/>
                <w:szCs w:val="18"/>
              </w:rPr>
              <w:t>2003</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38</w:t>
            </w:r>
            <w:r w:rsidRPr="0065130C">
              <w:rPr>
                <w:rFonts w:ascii="仿宋_GB2312" w:eastAsia="仿宋_GB2312" w:hAnsi="Verdana" w:cs="Arial" w:hint="eastAsia"/>
                <w:kern w:val="0"/>
                <w:sz w:val="18"/>
                <w:szCs w:val="18"/>
              </w:rPr>
              <w:t>号）第七条：“省自主择业军队转业干部管理服务机构职责（一）根据国家政策规定，制定全省自主择业军转干部管理办法及相关政策法规。（二）负责全省自主择业军队转业干部退役金和其他经费的统计、预（决）算、申报、审核、核拨和调整等工作”；第八条：“市自主择业军队转业干部管理服务机构职责（一）根据国家及省有关政策规定，制定本市自主择业军队转业干部管理服务工作的具体办法及相关政策。（二）负责全市自主择业军队转业干部退役金和其他经费的核定、预（决）算、申报、调整和发放等工作”；第九条：“县（市</w:t>
            </w:r>
            <w:r w:rsidR="00486779" w:rsidRPr="0065130C">
              <w:rPr>
                <w:rFonts w:ascii="仿宋_GB2312" w:eastAsia="仿宋_GB2312" w:hAnsi="Verdana" w:cs="Arial" w:hint="eastAsia"/>
                <w:kern w:val="0"/>
                <w:sz w:val="18"/>
                <w:szCs w:val="18"/>
              </w:rPr>
              <w:t>、区</w:t>
            </w:r>
            <w:r w:rsidRPr="0065130C">
              <w:rPr>
                <w:rFonts w:ascii="仿宋_GB2312" w:eastAsia="仿宋_GB2312" w:hAnsi="Verdana" w:cs="Arial" w:hint="eastAsia"/>
                <w:kern w:val="0"/>
                <w:sz w:val="18"/>
                <w:szCs w:val="18"/>
              </w:rPr>
              <w:t>）自主择业军队转业干部管理服务机构，按照市自主择业军队转业干部管理服务机构规定的职责，结合本地实际，落实自主择业军转干部的各项政策、指导街道、乡镇做好具体的管理服务工作。”</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486779">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负责全市自主择业军队转业干部退役金的</w:t>
            </w:r>
            <w:r w:rsidR="00486779">
              <w:rPr>
                <w:rFonts w:ascii="仿宋_GB2312" w:eastAsia="仿宋_GB2312" w:hAnsi="Verdana" w:cs="Arial" w:hint="eastAsia"/>
                <w:kern w:val="0"/>
                <w:sz w:val="18"/>
                <w:szCs w:val="18"/>
              </w:rPr>
              <w:t>统计、</w:t>
            </w:r>
            <w:r w:rsidRPr="0065130C">
              <w:rPr>
                <w:rFonts w:ascii="仿宋_GB2312" w:eastAsia="仿宋_GB2312" w:hAnsi="Verdana" w:cs="Arial" w:hint="eastAsia"/>
                <w:kern w:val="0"/>
                <w:sz w:val="18"/>
                <w:szCs w:val="18"/>
              </w:rPr>
              <w:t>预（决）算、申报、</w:t>
            </w:r>
            <w:r w:rsidR="00486779">
              <w:rPr>
                <w:rFonts w:ascii="仿宋_GB2312" w:eastAsia="仿宋_GB2312" w:hAnsi="Verdana" w:cs="Arial" w:hint="eastAsia"/>
                <w:kern w:val="0"/>
                <w:sz w:val="18"/>
                <w:szCs w:val="18"/>
              </w:rPr>
              <w:t>审核和</w:t>
            </w:r>
            <w:r w:rsidRPr="0065130C">
              <w:rPr>
                <w:rFonts w:ascii="仿宋_GB2312" w:eastAsia="仿宋_GB2312" w:hAnsi="Verdana" w:cs="Arial" w:hint="eastAsia"/>
                <w:kern w:val="0"/>
                <w:sz w:val="18"/>
                <w:szCs w:val="18"/>
              </w:rPr>
              <w:t>调整等工作</w:t>
            </w:r>
            <w:r w:rsidR="00486779">
              <w:rPr>
                <w:rFonts w:ascii="仿宋_GB2312" w:eastAsia="仿宋_GB2312" w:hAnsi="Verdana" w:cs="Arial" w:hint="eastAsia"/>
                <w:kern w:val="0"/>
                <w:sz w:val="18"/>
                <w:szCs w:val="18"/>
              </w:rPr>
              <w:t>。指导县</w:t>
            </w:r>
            <w:r w:rsidR="00486779" w:rsidRPr="0065130C">
              <w:rPr>
                <w:rFonts w:ascii="仿宋_GB2312" w:eastAsia="仿宋_GB2312" w:hAnsi="Verdana" w:cs="Arial" w:hint="eastAsia"/>
                <w:kern w:val="0"/>
                <w:sz w:val="18"/>
                <w:szCs w:val="18"/>
              </w:rPr>
              <w:t>（市、区）</w:t>
            </w:r>
            <w:r w:rsidR="00486779">
              <w:rPr>
                <w:rFonts w:ascii="仿宋_GB2312" w:eastAsia="仿宋_GB2312" w:hAnsi="Verdana" w:cs="Arial" w:hint="eastAsia"/>
                <w:kern w:val="0"/>
                <w:sz w:val="18"/>
                <w:szCs w:val="18"/>
              </w:rPr>
              <w:t>发放自主择业军队转业干部</w:t>
            </w:r>
            <w:r w:rsidR="00486779" w:rsidRPr="0065130C">
              <w:rPr>
                <w:rFonts w:ascii="仿宋_GB2312" w:eastAsia="仿宋_GB2312" w:hAnsi="Verdana" w:cs="Arial" w:hint="eastAsia"/>
                <w:kern w:val="0"/>
                <w:sz w:val="18"/>
                <w:szCs w:val="18"/>
              </w:rPr>
              <w:t>地方保障待遇</w:t>
            </w:r>
            <w:r w:rsidR="00486779">
              <w:rPr>
                <w:rFonts w:ascii="仿宋_GB2312" w:eastAsia="仿宋_GB2312" w:hAnsi="Verdana" w:cs="Arial" w:hint="eastAsia"/>
                <w:kern w:val="0"/>
                <w:sz w:val="18"/>
                <w:szCs w:val="18"/>
              </w:rPr>
              <w:t>。</w:t>
            </w:r>
          </w:p>
        </w:tc>
        <w:tc>
          <w:tcPr>
            <w:tcW w:w="2268" w:type="dxa"/>
            <w:vAlign w:val="center"/>
          </w:tcPr>
          <w:p w:rsidR="00486779" w:rsidRDefault="002D1ED2" w:rsidP="00486779">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制定</w:t>
            </w:r>
            <w:r w:rsidR="00486779">
              <w:rPr>
                <w:rFonts w:ascii="仿宋_GB2312" w:eastAsia="仿宋_GB2312" w:hAnsi="Verdana" w:cs="Arial" w:hint="eastAsia"/>
                <w:kern w:val="0"/>
                <w:sz w:val="18"/>
                <w:szCs w:val="18"/>
              </w:rPr>
              <w:t>全</w:t>
            </w:r>
            <w:r w:rsidRPr="0065130C">
              <w:rPr>
                <w:rFonts w:ascii="仿宋_GB2312" w:eastAsia="仿宋_GB2312" w:hAnsi="Verdana" w:cs="Arial" w:hint="eastAsia"/>
                <w:kern w:val="0"/>
                <w:sz w:val="18"/>
                <w:szCs w:val="18"/>
              </w:rPr>
              <w:t>市自主择业军队转业干部</w:t>
            </w:r>
            <w:r w:rsidR="00486779" w:rsidRPr="0065130C">
              <w:rPr>
                <w:rFonts w:ascii="仿宋_GB2312" w:eastAsia="仿宋_GB2312" w:hAnsi="Verdana" w:cs="Arial" w:hint="eastAsia"/>
                <w:kern w:val="0"/>
                <w:sz w:val="18"/>
                <w:szCs w:val="18"/>
              </w:rPr>
              <w:t>退役金和地方保障待遇</w:t>
            </w:r>
            <w:r w:rsidR="00486779">
              <w:rPr>
                <w:rFonts w:ascii="仿宋_GB2312" w:eastAsia="仿宋_GB2312" w:hAnsi="Verdana" w:cs="Arial" w:hint="eastAsia"/>
                <w:kern w:val="0"/>
                <w:sz w:val="18"/>
                <w:szCs w:val="18"/>
              </w:rPr>
              <w:t>监督管理制度，完善</w:t>
            </w:r>
            <w:r w:rsidRPr="0065130C">
              <w:rPr>
                <w:rFonts w:ascii="仿宋_GB2312" w:eastAsia="仿宋_GB2312" w:hAnsi="Verdana" w:cs="Arial" w:hint="eastAsia"/>
                <w:kern w:val="0"/>
                <w:sz w:val="18"/>
                <w:szCs w:val="18"/>
              </w:rPr>
              <w:t>。</w:t>
            </w:r>
            <w:r w:rsidR="00486779" w:rsidRPr="0065130C">
              <w:rPr>
                <w:rFonts w:ascii="仿宋_GB2312" w:eastAsia="仿宋_GB2312" w:hAnsi="Verdana" w:cs="Arial" w:hint="eastAsia"/>
                <w:kern w:val="0"/>
                <w:sz w:val="18"/>
                <w:szCs w:val="18"/>
              </w:rPr>
              <w:t>退役金和地方保障待遇</w:t>
            </w:r>
            <w:r w:rsidR="00486779">
              <w:rPr>
                <w:rFonts w:ascii="仿宋_GB2312" w:eastAsia="仿宋_GB2312" w:hAnsi="Verdana" w:cs="Arial" w:hint="eastAsia"/>
                <w:kern w:val="0"/>
                <w:sz w:val="18"/>
                <w:szCs w:val="18"/>
              </w:rPr>
              <w:t>发放程序。</w:t>
            </w:r>
          </w:p>
          <w:p w:rsidR="00486779" w:rsidRDefault="00486779" w:rsidP="00486779">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2.</w:t>
            </w:r>
            <w:r w:rsidR="00D751C0" w:rsidRPr="0065130C">
              <w:rPr>
                <w:rFonts w:ascii="仿宋_GB2312" w:eastAsia="仿宋_GB2312" w:hAnsi="Verdana" w:cs="Arial" w:hint="eastAsia"/>
                <w:kern w:val="0"/>
                <w:sz w:val="18"/>
                <w:szCs w:val="18"/>
              </w:rPr>
              <w:t>负责全市自主择业军队转业干部退役金的</w:t>
            </w:r>
            <w:r w:rsidR="00D751C0">
              <w:rPr>
                <w:rFonts w:ascii="仿宋_GB2312" w:eastAsia="仿宋_GB2312" w:hAnsi="Verdana" w:cs="Arial" w:hint="eastAsia"/>
                <w:kern w:val="0"/>
                <w:sz w:val="18"/>
                <w:szCs w:val="18"/>
              </w:rPr>
              <w:t>统计、</w:t>
            </w:r>
            <w:r w:rsidR="00D751C0" w:rsidRPr="0065130C">
              <w:rPr>
                <w:rFonts w:ascii="仿宋_GB2312" w:eastAsia="仿宋_GB2312" w:hAnsi="Verdana" w:cs="Arial" w:hint="eastAsia"/>
                <w:kern w:val="0"/>
                <w:sz w:val="18"/>
                <w:szCs w:val="18"/>
              </w:rPr>
              <w:t>预（决）算、申报、</w:t>
            </w:r>
            <w:r w:rsidR="00D751C0">
              <w:rPr>
                <w:rFonts w:ascii="仿宋_GB2312" w:eastAsia="仿宋_GB2312" w:hAnsi="Verdana" w:cs="Arial" w:hint="eastAsia"/>
                <w:kern w:val="0"/>
                <w:sz w:val="18"/>
                <w:szCs w:val="18"/>
              </w:rPr>
              <w:t>审核和</w:t>
            </w:r>
            <w:r w:rsidR="00D751C0" w:rsidRPr="0065130C">
              <w:rPr>
                <w:rFonts w:ascii="仿宋_GB2312" w:eastAsia="仿宋_GB2312" w:hAnsi="Verdana" w:cs="Arial" w:hint="eastAsia"/>
                <w:kern w:val="0"/>
                <w:sz w:val="18"/>
                <w:szCs w:val="18"/>
              </w:rPr>
              <w:t>调整等工作</w:t>
            </w:r>
            <w:r w:rsidR="00D751C0">
              <w:rPr>
                <w:rFonts w:ascii="仿宋_GB2312" w:eastAsia="仿宋_GB2312" w:hAnsi="Verdana" w:cs="Arial" w:hint="eastAsia"/>
                <w:kern w:val="0"/>
                <w:sz w:val="18"/>
                <w:szCs w:val="18"/>
              </w:rPr>
              <w:t>。</w:t>
            </w:r>
          </w:p>
          <w:p w:rsidR="00D751C0" w:rsidRDefault="00D751C0" w:rsidP="00486779">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3.负责全市</w:t>
            </w:r>
            <w:r w:rsidRPr="0065130C">
              <w:rPr>
                <w:rFonts w:ascii="仿宋_GB2312" w:eastAsia="仿宋_GB2312" w:hAnsi="Verdana" w:cs="Arial" w:hint="eastAsia"/>
                <w:kern w:val="0"/>
                <w:sz w:val="18"/>
                <w:szCs w:val="18"/>
              </w:rPr>
              <w:t>自主择业军转干部地方保障待遇</w:t>
            </w:r>
            <w:r>
              <w:rPr>
                <w:rFonts w:ascii="仿宋_GB2312" w:eastAsia="仿宋_GB2312" w:hAnsi="Verdana" w:cs="Arial" w:hint="eastAsia"/>
                <w:kern w:val="0"/>
                <w:sz w:val="18"/>
                <w:szCs w:val="18"/>
              </w:rPr>
              <w:t>的统计工作。</w:t>
            </w:r>
          </w:p>
          <w:p w:rsidR="002D1ED2" w:rsidRDefault="002D1ED2" w:rsidP="00D751C0">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r>
            <w:r w:rsidR="00D751C0">
              <w:rPr>
                <w:rFonts w:ascii="仿宋_GB2312" w:eastAsia="仿宋_GB2312" w:hAnsi="Verdana" w:cs="Arial" w:hint="eastAsia"/>
                <w:kern w:val="0"/>
                <w:sz w:val="18"/>
                <w:szCs w:val="18"/>
              </w:rPr>
              <w:t>4</w:t>
            </w:r>
            <w:r w:rsidRPr="0065130C">
              <w:rPr>
                <w:rFonts w:ascii="仿宋_GB2312" w:eastAsia="仿宋_GB2312" w:hAnsi="Verdana" w:cs="Arial"/>
                <w:kern w:val="0"/>
                <w:sz w:val="18"/>
                <w:szCs w:val="18"/>
              </w:rPr>
              <w:t>.</w:t>
            </w:r>
            <w:r w:rsidRPr="0065130C">
              <w:rPr>
                <w:rFonts w:ascii="仿宋_GB2312" w:eastAsia="仿宋_GB2312" w:hAnsi="Verdana" w:cs="Arial" w:hint="eastAsia"/>
                <w:kern w:val="0"/>
                <w:sz w:val="18"/>
                <w:szCs w:val="18"/>
              </w:rPr>
              <w:t>指导下级行政机关</w:t>
            </w:r>
            <w:r w:rsidR="00D751C0">
              <w:rPr>
                <w:rFonts w:ascii="仿宋_GB2312" w:eastAsia="仿宋_GB2312" w:hAnsi="Verdana" w:cs="Arial" w:hint="eastAsia"/>
                <w:kern w:val="0"/>
                <w:sz w:val="18"/>
                <w:szCs w:val="18"/>
              </w:rPr>
              <w:t>完善地方保障待遇发放程序</w:t>
            </w:r>
            <w:r w:rsidRPr="0065130C">
              <w:rPr>
                <w:rFonts w:ascii="仿宋_GB2312" w:eastAsia="仿宋_GB2312" w:hAnsi="Verdana" w:cs="Arial" w:hint="eastAsia"/>
                <w:kern w:val="0"/>
                <w:sz w:val="18"/>
                <w:szCs w:val="18"/>
              </w:rPr>
              <w:t>。</w:t>
            </w:r>
          </w:p>
          <w:p w:rsidR="00D751C0" w:rsidRDefault="00D751C0" w:rsidP="00D751C0">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5.</w:t>
            </w:r>
            <w:r w:rsidRPr="0065130C">
              <w:rPr>
                <w:rFonts w:ascii="仿宋_GB2312" w:eastAsia="仿宋_GB2312" w:hAnsi="Verdana" w:cs="Arial" w:hint="eastAsia"/>
                <w:kern w:val="0"/>
                <w:sz w:val="18"/>
                <w:szCs w:val="18"/>
              </w:rPr>
              <w:t>指导下级行政机关</w:t>
            </w:r>
            <w:r>
              <w:rPr>
                <w:rFonts w:ascii="仿宋_GB2312" w:eastAsia="仿宋_GB2312" w:hAnsi="Verdana" w:cs="Arial" w:hint="eastAsia"/>
                <w:kern w:val="0"/>
                <w:sz w:val="18"/>
                <w:szCs w:val="18"/>
              </w:rPr>
              <w:t>做好</w:t>
            </w:r>
            <w:r w:rsidRPr="0065130C">
              <w:rPr>
                <w:rFonts w:ascii="仿宋_GB2312" w:eastAsia="仿宋_GB2312" w:hAnsi="Verdana" w:cs="Arial" w:hint="eastAsia"/>
                <w:kern w:val="0"/>
                <w:sz w:val="18"/>
                <w:szCs w:val="18"/>
              </w:rPr>
              <w:t>自主择业军队转业干部退役金</w:t>
            </w:r>
            <w:r>
              <w:rPr>
                <w:rFonts w:ascii="仿宋_GB2312" w:eastAsia="仿宋_GB2312" w:hAnsi="Verdana" w:cs="Arial" w:hint="eastAsia"/>
                <w:kern w:val="0"/>
                <w:sz w:val="18"/>
                <w:szCs w:val="18"/>
              </w:rPr>
              <w:t>核定工作。</w:t>
            </w:r>
          </w:p>
          <w:p w:rsidR="00D751C0" w:rsidRPr="0065130C" w:rsidRDefault="00D751C0" w:rsidP="00D751C0">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6.对</w:t>
            </w:r>
            <w:r w:rsidRPr="0065130C">
              <w:rPr>
                <w:rFonts w:ascii="仿宋_GB2312" w:eastAsia="仿宋_GB2312" w:hAnsi="Verdana" w:cs="Arial" w:hint="eastAsia"/>
                <w:kern w:val="0"/>
                <w:sz w:val="18"/>
                <w:szCs w:val="18"/>
              </w:rPr>
              <w:t>下级行政机关</w:t>
            </w:r>
            <w:r>
              <w:rPr>
                <w:rFonts w:ascii="仿宋_GB2312" w:eastAsia="仿宋_GB2312" w:hAnsi="Verdana" w:cs="Arial" w:hint="eastAsia"/>
                <w:kern w:val="0"/>
                <w:sz w:val="18"/>
                <w:szCs w:val="18"/>
              </w:rPr>
              <w:t>实施行政给付进行监督检查。</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【行政法规】《军队转业干部安置暂行办法》（中发〔</w:t>
            </w:r>
            <w:r w:rsidRPr="0065130C">
              <w:rPr>
                <w:rFonts w:ascii="仿宋_GB2312" w:eastAsia="仿宋_GB2312" w:hAnsi="Verdana" w:cs="Arial"/>
                <w:kern w:val="0"/>
                <w:sz w:val="18"/>
                <w:szCs w:val="18"/>
              </w:rPr>
              <w:t>2001</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号）第六十六条：“凡违反本办法规定，对军队转业干部安置工作造成严重影响的单位和个人，视情节轻重给予批评教育或者处分、处罚；构成犯罪的，依法追究刑事责任。”</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 xml:space="preserve">　</w:t>
            </w:r>
          </w:p>
        </w:tc>
      </w:tr>
      <w:tr w:rsidR="002D1ED2" w:rsidRPr="000F5854" w:rsidTr="002D1ED2">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lastRenderedPageBreak/>
              <w:t>4</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发放移交政府安置的军队离休退休干部丧葬费</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3700000524012</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行政给付</w:t>
            </w:r>
          </w:p>
        </w:tc>
        <w:tc>
          <w:tcPr>
            <w:tcW w:w="5245" w:type="dxa"/>
            <w:vAlign w:val="center"/>
          </w:tcPr>
          <w:p w:rsidR="0099798F" w:rsidRDefault="002D1ED2" w:rsidP="0099798F">
            <w:pPr>
              <w:widowControl/>
              <w:spacing w:line="22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【行政法规】《关于军队干部退休的暂行规定》（</w:t>
            </w:r>
            <w:r w:rsidRPr="0065130C">
              <w:rPr>
                <w:rFonts w:ascii="仿宋_GB2312" w:eastAsia="仿宋_GB2312" w:hAnsi="Verdana" w:cs="Arial"/>
                <w:kern w:val="0"/>
                <w:sz w:val="18"/>
                <w:szCs w:val="18"/>
              </w:rPr>
              <w:t>1981</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10</w:t>
            </w:r>
            <w:r w:rsidRPr="0065130C">
              <w:rPr>
                <w:rFonts w:ascii="仿宋_GB2312" w:eastAsia="仿宋_GB2312" w:hAnsi="Verdana" w:cs="Arial" w:hint="eastAsia"/>
                <w:kern w:val="0"/>
                <w:sz w:val="18"/>
                <w:szCs w:val="18"/>
              </w:rPr>
              <w:t>月，国发〔</w:t>
            </w:r>
            <w:r w:rsidRPr="0065130C">
              <w:rPr>
                <w:rFonts w:ascii="仿宋_GB2312" w:eastAsia="仿宋_GB2312" w:hAnsi="Verdana" w:cs="Arial"/>
                <w:kern w:val="0"/>
                <w:sz w:val="18"/>
                <w:szCs w:val="18"/>
              </w:rPr>
              <w:t>1981</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39</w:t>
            </w:r>
            <w:r w:rsidRPr="0065130C">
              <w:rPr>
                <w:rFonts w:ascii="仿宋_GB2312" w:eastAsia="仿宋_GB2312" w:hAnsi="Verdana" w:cs="Arial" w:hint="eastAsia"/>
                <w:kern w:val="0"/>
                <w:sz w:val="18"/>
                <w:szCs w:val="18"/>
              </w:rPr>
              <w:t>号）第十二条：“退休干部去世后，当月的退休生活费照发，从下个月起停发退休生活费。其丧事处理，丧葬补助费，一次抚恤费和供养直系亲属生活补助费等，由当地民政部门按国家机关相当职级干部有关规定办理。”</w:t>
            </w:r>
          </w:p>
          <w:p w:rsidR="0099798F" w:rsidRDefault="002D1ED2" w:rsidP="0099798F">
            <w:pPr>
              <w:widowControl/>
              <w:spacing w:line="22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【行政法规】《军队干部离职休养暂行规定》（</w:t>
            </w:r>
            <w:r w:rsidRPr="0065130C">
              <w:rPr>
                <w:rFonts w:ascii="仿宋_GB2312" w:eastAsia="仿宋_GB2312" w:hAnsi="Verdana" w:cs="Arial"/>
                <w:kern w:val="0"/>
                <w:sz w:val="18"/>
                <w:szCs w:val="18"/>
              </w:rPr>
              <w:t>1982</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月，国发〔</w:t>
            </w:r>
            <w:r w:rsidRPr="0065130C">
              <w:rPr>
                <w:rFonts w:ascii="仿宋_GB2312" w:eastAsia="仿宋_GB2312" w:hAnsi="Verdana" w:cs="Arial"/>
                <w:kern w:val="0"/>
                <w:sz w:val="18"/>
                <w:szCs w:val="18"/>
              </w:rPr>
              <w:t>1982</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号）第八条：“</w:t>
            </w:r>
            <w:r w:rsidRPr="0065130C">
              <w:rPr>
                <w:rFonts w:ascii="仿宋_GB2312" w:eastAsia="仿宋_GB2312" w:hAnsi="Verdana" w:cs="Arial"/>
                <w:kern w:val="0"/>
                <w:sz w:val="18"/>
                <w:szCs w:val="18"/>
              </w:rPr>
              <w:t xml:space="preserve"> </w:t>
            </w:r>
            <w:r w:rsidRPr="0065130C">
              <w:rPr>
                <w:rFonts w:ascii="仿宋_GB2312" w:eastAsia="仿宋_GB2312" w:hAnsi="Verdana" w:cs="Arial" w:hint="eastAsia"/>
                <w:kern w:val="0"/>
                <w:sz w:val="18"/>
                <w:szCs w:val="18"/>
              </w:rPr>
              <w:t>离休干部去世后，其丧葬、抚恤等按同职级在职干部的有关规定办理。”</w:t>
            </w:r>
          </w:p>
          <w:p w:rsidR="0099798F" w:rsidRDefault="002D1ED2" w:rsidP="0099798F">
            <w:pPr>
              <w:widowControl/>
              <w:spacing w:line="22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【国务院文件】《国务院关于国务院机构改革涉及行政法规规定的行政机关职责调整问题的决定》（国发〔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17</w:t>
            </w:r>
            <w:r w:rsidRPr="0065130C">
              <w:rPr>
                <w:rFonts w:ascii="仿宋_GB2312" w:eastAsia="仿宋_GB2312" w:hAnsi="Verdana" w:cs="Arial" w:hint="eastAsia"/>
                <w:kern w:val="0"/>
                <w:sz w:val="18"/>
                <w:szCs w:val="18"/>
              </w:rPr>
              <w:t>号）“现行行政法规规定的行政机关职责和工作，《国务院机构改革方案》确定由组建后的行政机关或者划入职责的行政机关承担的，在有关行政法规规定尚未修改或者废止之前，调整适用有关行政法规规定，由组建后的行政机关或者划入职责的行政机关承担”</w:t>
            </w:r>
          </w:p>
          <w:p w:rsidR="002D1ED2" w:rsidRPr="0065130C" w:rsidRDefault="002D1ED2" w:rsidP="0099798F">
            <w:pPr>
              <w:widowControl/>
              <w:spacing w:line="22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【省直部门文件】《关于加强军休干部服务保障工作的意见》（鲁民〔</w:t>
            </w:r>
            <w:r w:rsidRPr="0065130C">
              <w:rPr>
                <w:rFonts w:ascii="仿宋_GB2312" w:eastAsia="仿宋_GB2312" w:hAnsi="Verdana" w:cs="Arial"/>
                <w:kern w:val="0"/>
                <w:sz w:val="18"/>
                <w:szCs w:val="18"/>
              </w:rPr>
              <w:t>2015</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31</w:t>
            </w:r>
            <w:r w:rsidRPr="0065130C">
              <w:rPr>
                <w:rFonts w:ascii="仿宋_GB2312" w:eastAsia="仿宋_GB2312" w:hAnsi="Verdana" w:cs="Arial" w:hint="eastAsia"/>
                <w:kern w:val="0"/>
                <w:sz w:val="18"/>
                <w:szCs w:val="18"/>
              </w:rPr>
              <w:t>号）“积极拓展军休干部服务保障内容，全面落实军休干部生活待遇，凡国家规定军休干部应享受的工资、津贴、补贴、护理费以及丧葬费、军休干部遗属生活补助费等，要按时按标准足额发放。”</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负责军队离休退休干部丧葬费发放审核</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完善离休退休干部丧葬费发放相关政策。</w:t>
            </w: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依法依规对符合给付条件的进行核实，及时拨付相关费用。</w:t>
            </w: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依法做好给付对象基本信息保密工作，加强对有关费用使用合法合规性的监督检查。</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指导下级行政机关完善离休退休干部丧葬费发放标准、程序等规定。</w:t>
            </w:r>
            <w:r w:rsidRPr="0065130C">
              <w:rPr>
                <w:rFonts w:ascii="仿宋_GB2312" w:eastAsia="仿宋_GB2312" w:hAnsi="Verdana" w:cs="Arial"/>
                <w:kern w:val="0"/>
                <w:sz w:val="18"/>
                <w:szCs w:val="18"/>
              </w:rPr>
              <w:br/>
              <w:t>5.</w:t>
            </w:r>
            <w:r w:rsidRPr="0065130C">
              <w:rPr>
                <w:rFonts w:ascii="仿宋_GB2312" w:eastAsia="仿宋_GB2312" w:hAnsi="Verdana" w:cs="Arial" w:hint="eastAsia"/>
                <w:kern w:val="0"/>
                <w:sz w:val="18"/>
                <w:szCs w:val="18"/>
              </w:rPr>
              <w:t>指导、监督下级行政机关开展行政给付工作。</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 xml:space="preserve">　</w:t>
            </w:r>
          </w:p>
        </w:tc>
      </w:tr>
      <w:tr w:rsidR="002D1ED2" w:rsidRPr="000F5854" w:rsidTr="002D1ED2">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5</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核发</w:t>
            </w:r>
            <w:r>
              <w:rPr>
                <w:rFonts w:ascii="仿宋_GB2312" w:eastAsia="仿宋_GB2312" w:hAnsi="Verdana" w:cs="Arial" w:hint="eastAsia"/>
                <w:kern w:val="0"/>
                <w:sz w:val="18"/>
                <w:szCs w:val="18"/>
              </w:rPr>
              <w:t xml:space="preserve"> </w:t>
            </w:r>
            <w:r w:rsidRPr="0065130C">
              <w:rPr>
                <w:rFonts w:ascii="仿宋_GB2312" w:eastAsia="仿宋_GB2312" w:hAnsi="Verdana" w:cs="Arial" w:hint="eastAsia"/>
                <w:kern w:val="0"/>
                <w:sz w:val="18"/>
                <w:szCs w:val="18"/>
              </w:rPr>
              <w:t>残疾军人康复辅助器具</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3700000524013</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行政给付</w:t>
            </w:r>
          </w:p>
        </w:tc>
        <w:tc>
          <w:tcPr>
            <w:tcW w:w="5245" w:type="dxa"/>
            <w:vAlign w:val="center"/>
          </w:tcPr>
          <w:p w:rsidR="0099798F" w:rsidRDefault="002D1ED2" w:rsidP="0099798F">
            <w:pPr>
              <w:widowControl/>
              <w:spacing w:line="200" w:lineRule="exact"/>
              <w:jc w:val="left"/>
              <w:rPr>
                <w:rFonts w:ascii="仿宋_GB2312" w:eastAsia="仿宋_GB2312" w:hAnsi="Verdana" w:cs="Arial" w:hint="eastAsia"/>
                <w:spacing w:val="-6"/>
                <w:kern w:val="0"/>
                <w:sz w:val="18"/>
                <w:szCs w:val="18"/>
              </w:rPr>
            </w:pPr>
            <w:r w:rsidRPr="00DF2AAF">
              <w:rPr>
                <w:rFonts w:ascii="仿宋_GB2312" w:eastAsia="仿宋_GB2312" w:hAnsi="Verdana" w:cs="Arial"/>
                <w:spacing w:val="-6"/>
                <w:kern w:val="0"/>
                <w:sz w:val="18"/>
                <w:szCs w:val="18"/>
              </w:rPr>
              <w:t>1.</w:t>
            </w:r>
            <w:r w:rsidRPr="00DF2AAF">
              <w:rPr>
                <w:rFonts w:ascii="仿宋_GB2312" w:eastAsia="仿宋_GB2312" w:hAnsi="宋体" w:cs="Arial" w:hint="eastAsia"/>
                <w:spacing w:val="-6"/>
                <w:kern w:val="0"/>
                <w:sz w:val="18"/>
                <w:szCs w:val="18"/>
              </w:rPr>
              <w:t>【行政法规】《军人抚恤优待条例》（</w:t>
            </w:r>
            <w:r w:rsidRPr="00DF2AAF">
              <w:rPr>
                <w:rFonts w:ascii="仿宋_GB2312" w:eastAsia="仿宋_GB2312" w:hAnsi="Verdana" w:cs="Arial"/>
                <w:spacing w:val="-6"/>
                <w:kern w:val="0"/>
                <w:sz w:val="18"/>
                <w:szCs w:val="18"/>
              </w:rPr>
              <w:t>2004</w:t>
            </w:r>
            <w:r w:rsidRPr="00DF2AAF">
              <w:rPr>
                <w:rFonts w:ascii="仿宋_GB2312" w:eastAsia="仿宋_GB2312" w:hAnsi="宋体" w:cs="Arial" w:hint="eastAsia"/>
                <w:spacing w:val="-6"/>
                <w:kern w:val="0"/>
                <w:sz w:val="18"/>
                <w:szCs w:val="18"/>
              </w:rPr>
              <w:t>年</w:t>
            </w:r>
            <w:r w:rsidRPr="00DF2AAF">
              <w:rPr>
                <w:rFonts w:ascii="仿宋_GB2312" w:eastAsia="仿宋_GB2312" w:hAnsi="Verdana" w:cs="Arial"/>
                <w:spacing w:val="-6"/>
                <w:kern w:val="0"/>
                <w:sz w:val="18"/>
                <w:szCs w:val="18"/>
              </w:rPr>
              <w:t>8</w:t>
            </w:r>
            <w:r w:rsidRPr="00DF2AAF">
              <w:rPr>
                <w:rFonts w:ascii="仿宋_GB2312" w:eastAsia="仿宋_GB2312" w:hAnsi="宋体" w:cs="Arial" w:hint="eastAsia"/>
                <w:spacing w:val="-6"/>
                <w:kern w:val="0"/>
                <w:sz w:val="18"/>
                <w:szCs w:val="18"/>
              </w:rPr>
              <w:t>月国务院、中央军委令第</w:t>
            </w:r>
            <w:r w:rsidRPr="00DF2AAF">
              <w:rPr>
                <w:rFonts w:ascii="仿宋_GB2312" w:eastAsia="仿宋_GB2312" w:hAnsi="Verdana" w:cs="Arial"/>
                <w:spacing w:val="-6"/>
                <w:kern w:val="0"/>
                <w:sz w:val="18"/>
                <w:szCs w:val="18"/>
              </w:rPr>
              <w:t>413</w:t>
            </w:r>
            <w:r w:rsidRPr="00DF2AAF">
              <w:rPr>
                <w:rFonts w:ascii="仿宋_GB2312" w:eastAsia="仿宋_GB2312" w:hAnsi="宋体" w:cs="Arial" w:hint="eastAsia"/>
                <w:spacing w:val="-6"/>
                <w:kern w:val="0"/>
                <w:sz w:val="18"/>
                <w:szCs w:val="18"/>
              </w:rPr>
              <w:t>号，</w:t>
            </w:r>
            <w:r w:rsidRPr="00DF2AAF">
              <w:rPr>
                <w:rFonts w:ascii="仿宋_GB2312" w:eastAsia="仿宋_GB2312" w:hAnsi="Verdana" w:cs="Arial"/>
                <w:spacing w:val="-6"/>
                <w:kern w:val="0"/>
                <w:sz w:val="18"/>
                <w:szCs w:val="18"/>
              </w:rPr>
              <w:t>2019</w:t>
            </w:r>
            <w:r w:rsidRPr="00DF2AAF">
              <w:rPr>
                <w:rFonts w:ascii="仿宋_GB2312" w:eastAsia="仿宋_GB2312" w:hAnsi="宋体" w:cs="Arial" w:hint="eastAsia"/>
                <w:spacing w:val="-6"/>
                <w:kern w:val="0"/>
                <w:sz w:val="18"/>
                <w:szCs w:val="18"/>
              </w:rPr>
              <w:t>年</w:t>
            </w:r>
            <w:r w:rsidRPr="00DF2AAF">
              <w:rPr>
                <w:rFonts w:ascii="仿宋_GB2312" w:eastAsia="仿宋_GB2312" w:hAnsi="Verdana" w:cs="Arial"/>
                <w:spacing w:val="-6"/>
                <w:kern w:val="0"/>
                <w:sz w:val="18"/>
                <w:szCs w:val="18"/>
              </w:rPr>
              <w:t>3</w:t>
            </w:r>
            <w:r w:rsidRPr="00DF2AAF">
              <w:rPr>
                <w:rFonts w:ascii="仿宋_GB2312" w:eastAsia="仿宋_GB2312" w:hAnsi="宋体" w:cs="Arial" w:hint="eastAsia"/>
                <w:spacing w:val="-6"/>
                <w:kern w:val="0"/>
                <w:sz w:val="18"/>
                <w:szCs w:val="18"/>
              </w:rPr>
              <w:t>月修正）第三十一条：</w:t>
            </w:r>
            <w:r w:rsidRPr="00DF2AAF">
              <w:rPr>
                <w:rFonts w:ascii="仿宋_GB2312" w:eastAsia="仿宋_GB2312" w:hAnsi="Verdana" w:cs="Arial" w:hint="eastAsia"/>
                <w:spacing w:val="-6"/>
                <w:kern w:val="0"/>
                <w:sz w:val="18"/>
                <w:szCs w:val="18"/>
              </w:rPr>
              <w:t>“</w:t>
            </w:r>
            <w:r w:rsidRPr="00DF2AAF">
              <w:rPr>
                <w:rFonts w:ascii="仿宋_GB2312" w:eastAsia="仿宋_GB2312" w:hAnsi="宋体" w:cs="Arial" w:hint="eastAsia"/>
                <w:spacing w:val="-6"/>
                <w:kern w:val="0"/>
                <w:sz w:val="18"/>
                <w:szCs w:val="18"/>
              </w:rPr>
              <w:t>残疾军人需要配制假肢、代步三轮车等辅助器械，正在服现役的，由军队军级以上单位负责解决；退出现役的，由省级人民政府退役军人事务部门负责解决。</w:t>
            </w:r>
            <w:r w:rsidRPr="00DF2AAF">
              <w:rPr>
                <w:rFonts w:ascii="仿宋_GB2312" w:eastAsia="仿宋_GB2312" w:hAnsi="Verdana" w:cs="Arial" w:hint="eastAsia"/>
                <w:spacing w:val="-6"/>
                <w:kern w:val="0"/>
                <w:sz w:val="18"/>
                <w:szCs w:val="18"/>
              </w:rPr>
              <w:t>”</w:t>
            </w:r>
          </w:p>
          <w:p w:rsidR="0099798F" w:rsidRDefault="002D1ED2" w:rsidP="0099798F">
            <w:pPr>
              <w:widowControl/>
              <w:spacing w:line="200" w:lineRule="exact"/>
              <w:jc w:val="left"/>
              <w:rPr>
                <w:rFonts w:ascii="仿宋_GB2312" w:eastAsia="仿宋_GB2312" w:hAnsi="Verdana" w:cs="Arial" w:hint="eastAsia"/>
                <w:spacing w:val="-6"/>
                <w:kern w:val="0"/>
                <w:sz w:val="18"/>
                <w:szCs w:val="18"/>
              </w:rPr>
            </w:pPr>
            <w:r w:rsidRPr="00DF2AAF">
              <w:rPr>
                <w:rFonts w:ascii="仿宋_GB2312" w:eastAsia="仿宋_GB2312" w:hAnsi="Verdana" w:cs="Arial"/>
                <w:spacing w:val="-6"/>
                <w:kern w:val="0"/>
                <w:sz w:val="18"/>
                <w:szCs w:val="18"/>
              </w:rPr>
              <w:t>2.</w:t>
            </w:r>
            <w:r w:rsidRPr="00DF2AAF">
              <w:rPr>
                <w:rFonts w:ascii="仿宋_GB2312" w:eastAsia="仿宋_GB2312" w:hAnsi="宋体" w:cs="Arial" w:hint="eastAsia"/>
                <w:spacing w:val="-6"/>
                <w:kern w:val="0"/>
                <w:sz w:val="18"/>
                <w:szCs w:val="18"/>
              </w:rPr>
              <w:t>【省政府规章】《山东省军人抚恤优待办法》（</w:t>
            </w:r>
            <w:r w:rsidRPr="00DF2AAF">
              <w:rPr>
                <w:rFonts w:ascii="仿宋_GB2312" w:eastAsia="仿宋_GB2312" w:hAnsi="Verdana" w:cs="Arial"/>
                <w:spacing w:val="-6"/>
                <w:kern w:val="0"/>
                <w:sz w:val="18"/>
                <w:szCs w:val="18"/>
              </w:rPr>
              <w:t>2016</w:t>
            </w:r>
            <w:r w:rsidRPr="00DF2AAF">
              <w:rPr>
                <w:rFonts w:ascii="仿宋_GB2312" w:eastAsia="仿宋_GB2312" w:hAnsi="宋体" w:cs="Arial" w:hint="eastAsia"/>
                <w:spacing w:val="-6"/>
                <w:kern w:val="0"/>
                <w:sz w:val="18"/>
                <w:szCs w:val="18"/>
              </w:rPr>
              <w:t>年</w:t>
            </w:r>
            <w:r w:rsidRPr="00DF2AAF">
              <w:rPr>
                <w:rFonts w:ascii="仿宋_GB2312" w:eastAsia="仿宋_GB2312" w:hAnsi="Verdana" w:cs="Arial"/>
                <w:spacing w:val="-6"/>
                <w:kern w:val="0"/>
                <w:sz w:val="18"/>
                <w:szCs w:val="18"/>
              </w:rPr>
              <w:t>4</w:t>
            </w:r>
            <w:r w:rsidRPr="00DF2AAF">
              <w:rPr>
                <w:rFonts w:ascii="仿宋_GB2312" w:eastAsia="仿宋_GB2312" w:hAnsi="宋体" w:cs="Arial" w:hint="eastAsia"/>
                <w:spacing w:val="-6"/>
                <w:kern w:val="0"/>
                <w:sz w:val="18"/>
                <w:szCs w:val="18"/>
              </w:rPr>
              <w:t>月省政府令第</w:t>
            </w:r>
            <w:r w:rsidRPr="00DF2AAF">
              <w:rPr>
                <w:rFonts w:ascii="仿宋_GB2312" w:eastAsia="仿宋_GB2312" w:hAnsi="Verdana" w:cs="Arial"/>
                <w:spacing w:val="-6"/>
                <w:kern w:val="0"/>
                <w:sz w:val="18"/>
                <w:szCs w:val="18"/>
              </w:rPr>
              <w:t>299</w:t>
            </w:r>
            <w:r w:rsidRPr="00DF2AAF">
              <w:rPr>
                <w:rFonts w:ascii="仿宋_GB2312" w:eastAsia="仿宋_GB2312" w:hAnsi="宋体" w:cs="Arial" w:hint="eastAsia"/>
                <w:spacing w:val="-6"/>
                <w:kern w:val="0"/>
                <w:sz w:val="18"/>
                <w:szCs w:val="18"/>
              </w:rPr>
              <w:t>号）第十七条：</w:t>
            </w:r>
            <w:r w:rsidRPr="00DF2AAF">
              <w:rPr>
                <w:rFonts w:ascii="仿宋_GB2312" w:eastAsia="仿宋_GB2312" w:hAnsi="Verdana" w:cs="Arial" w:hint="eastAsia"/>
                <w:spacing w:val="-6"/>
                <w:kern w:val="0"/>
                <w:sz w:val="18"/>
                <w:szCs w:val="18"/>
              </w:rPr>
              <w:t>“</w:t>
            </w:r>
            <w:r w:rsidRPr="00DF2AAF">
              <w:rPr>
                <w:rFonts w:ascii="仿宋_GB2312" w:eastAsia="仿宋_GB2312" w:hAnsi="宋体" w:cs="Arial" w:hint="eastAsia"/>
                <w:spacing w:val="-6"/>
                <w:kern w:val="0"/>
                <w:sz w:val="18"/>
                <w:szCs w:val="18"/>
              </w:rPr>
              <w:t>退出现役的残疾军人需要配制康复辅助器具的，可以向户籍所在地的县（市、区）人民政府民政部门提出申请，由设区的市人民政府民政部门按照有关规定办理。</w:t>
            </w:r>
            <w:r w:rsidRPr="00DF2AAF">
              <w:rPr>
                <w:rFonts w:ascii="仿宋_GB2312" w:eastAsia="仿宋_GB2312" w:hAnsi="Verdana" w:cs="Arial" w:hint="eastAsia"/>
                <w:spacing w:val="-6"/>
                <w:kern w:val="0"/>
                <w:sz w:val="18"/>
                <w:szCs w:val="18"/>
              </w:rPr>
              <w:t>”</w:t>
            </w:r>
          </w:p>
          <w:p w:rsidR="002D1ED2" w:rsidRPr="00DF2AAF" w:rsidRDefault="002D1ED2" w:rsidP="0099798F">
            <w:pPr>
              <w:widowControl/>
              <w:spacing w:line="200" w:lineRule="exact"/>
              <w:jc w:val="left"/>
              <w:rPr>
                <w:rFonts w:ascii="仿宋_GB2312" w:eastAsia="仿宋_GB2312" w:hAnsi="Verdana" w:cs="Arial"/>
                <w:spacing w:val="-6"/>
                <w:kern w:val="0"/>
                <w:sz w:val="18"/>
                <w:szCs w:val="18"/>
              </w:rPr>
            </w:pPr>
            <w:r w:rsidRPr="00DF2AAF">
              <w:rPr>
                <w:rFonts w:ascii="仿宋_GB2312" w:eastAsia="仿宋_GB2312" w:hAnsi="Verdana" w:cs="Arial"/>
                <w:spacing w:val="-6"/>
                <w:kern w:val="0"/>
                <w:sz w:val="18"/>
                <w:szCs w:val="18"/>
              </w:rPr>
              <w:t>3.</w:t>
            </w:r>
            <w:r w:rsidRPr="00DF2AAF">
              <w:rPr>
                <w:rFonts w:ascii="仿宋_GB2312" w:eastAsia="仿宋_GB2312" w:hAnsi="宋体" w:cs="Arial" w:hint="eastAsia"/>
                <w:spacing w:val="-6"/>
                <w:kern w:val="0"/>
                <w:sz w:val="18"/>
                <w:szCs w:val="18"/>
              </w:rPr>
              <w:t>【</w:t>
            </w:r>
            <w:r w:rsidR="00F14921">
              <w:rPr>
                <w:rFonts w:ascii="仿宋_GB2312" w:eastAsia="仿宋_GB2312" w:hAnsi="宋体" w:cs="Arial" w:hint="eastAsia"/>
                <w:spacing w:val="-6"/>
                <w:kern w:val="0"/>
                <w:sz w:val="18"/>
                <w:szCs w:val="18"/>
              </w:rPr>
              <w:t>省政府文件</w:t>
            </w:r>
            <w:r w:rsidRPr="00DF2AAF">
              <w:rPr>
                <w:rFonts w:ascii="仿宋_GB2312" w:eastAsia="仿宋_GB2312" w:hAnsi="宋体" w:cs="Arial" w:hint="eastAsia"/>
                <w:spacing w:val="-6"/>
                <w:kern w:val="0"/>
                <w:sz w:val="18"/>
                <w:szCs w:val="18"/>
              </w:rPr>
              <w:t>】《山东省人民政府关于机构改革涉及省政府规章规定的行政机关职责调整问题的决定》（鲁政发〔</w:t>
            </w:r>
            <w:r w:rsidRPr="00DF2AAF">
              <w:rPr>
                <w:rFonts w:ascii="仿宋_GB2312" w:eastAsia="仿宋_GB2312" w:hAnsi="Verdana" w:cs="Arial"/>
                <w:spacing w:val="-6"/>
                <w:kern w:val="0"/>
                <w:sz w:val="18"/>
                <w:szCs w:val="18"/>
              </w:rPr>
              <w:t>2019</w:t>
            </w:r>
            <w:r w:rsidRPr="00DF2AAF">
              <w:rPr>
                <w:rFonts w:ascii="仿宋_GB2312" w:eastAsia="仿宋_GB2312" w:hAnsi="宋体" w:cs="Arial" w:hint="eastAsia"/>
                <w:spacing w:val="-6"/>
                <w:kern w:val="0"/>
                <w:sz w:val="18"/>
                <w:szCs w:val="18"/>
              </w:rPr>
              <w:t>〕</w:t>
            </w:r>
            <w:r w:rsidRPr="00DF2AAF">
              <w:rPr>
                <w:rFonts w:ascii="仿宋_GB2312" w:eastAsia="仿宋_GB2312" w:hAnsi="Verdana" w:cs="Arial"/>
                <w:spacing w:val="-6"/>
                <w:kern w:val="0"/>
                <w:sz w:val="18"/>
                <w:szCs w:val="18"/>
              </w:rPr>
              <w:t>5</w:t>
            </w:r>
            <w:r w:rsidRPr="00DF2AAF">
              <w:rPr>
                <w:rFonts w:ascii="仿宋_GB2312" w:eastAsia="仿宋_GB2312" w:hAnsi="宋体" w:cs="Arial" w:hint="eastAsia"/>
                <w:spacing w:val="-6"/>
                <w:kern w:val="0"/>
                <w:sz w:val="18"/>
                <w:szCs w:val="18"/>
              </w:rPr>
              <w:t>号）现行省政府规章规定的行政机关职责和工作，山东省机构改革方案和实施意见确定由组建后的行政机关或者划入职责的行政机关承担的，在有关省政府规章尚未修改或废止之前，调整适用有关省政府规章规定，由组建后的行政机关或者划入职责的行政机关承担。</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F14921" w:rsidP="00F14921">
            <w:pPr>
              <w:widowControl/>
              <w:spacing w:line="200" w:lineRule="exact"/>
              <w:jc w:val="left"/>
              <w:rPr>
                <w:rFonts w:ascii="仿宋_GB2312" w:eastAsia="仿宋_GB2312" w:hAnsi="Verdana" w:cs="Arial"/>
                <w:kern w:val="0"/>
                <w:sz w:val="18"/>
                <w:szCs w:val="18"/>
              </w:rPr>
            </w:pPr>
            <w:r>
              <w:rPr>
                <w:rFonts w:ascii="仿宋_GB2312" w:eastAsia="仿宋_GB2312" w:hAnsi="宋体" w:cs="Arial" w:hint="eastAsia"/>
                <w:spacing w:val="-6"/>
                <w:kern w:val="0"/>
                <w:sz w:val="18"/>
                <w:szCs w:val="18"/>
              </w:rPr>
              <w:t>负责全市</w:t>
            </w:r>
            <w:r w:rsidR="002D1ED2" w:rsidRPr="002D1ED2">
              <w:rPr>
                <w:rFonts w:ascii="仿宋_GB2312" w:eastAsia="仿宋_GB2312" w:hAnsi="宋体" w:cs="Arial" w:hint="eastAsia"/>
                <w:spacing w:val="-6"/>
                <w:kern w:val="0"/>
                <w:sz w:val="18"/>
                <w:szCs w:val="18"/>
              </w:rPr>
              <w:t>退役残疾军人</w:t>
            </w:r>
            <w:r w:rsidRPr="0065130C">
              <w:rPr>
                <w:rFonts w:ascii="仿宋_GB2312" w:eastAsia="仿宋_GB2312" w:hAnsi="Verdana" w:cs="Arial" w:hint="eastAsia"/>
                <w:kern w:val="0"/>
                <w:sz w:val="18"/>
                <w:szCs w:val="18"/>
              </w:rPr>
              <w:t>康复辅助器具</w:t>
            </w:r>
            <w:r>
              <w:rPr>
                <w:rFonts w:ascii="仿宋_GB2312" w:eastAsia="仿宋_GB2312" w:hAnsi="Verdana" w:cs="Arial" w:hint="eastAsia"/>
                <w:kern w:val="0"/>
                <w:sz w:val="18"/>
                <w:szCs w:val="18"/>
              </w:rPr>
              <w:t>配制工作的审批</w:t>
            </w:r>
          </w:p>
        </w:tc>
        <w:tc>
          <w:tcPr>
            <w:tcW w:w="2268" w:type="dxa"/>
            <w:vAlign w:val="center"/>
          </w:tcPr>
          <w:p w:rsidR="00F14921" w:rsidRDefault="002D1ED2" w:rsidP="00F14921">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p>
          <w:p w:rsidR="00F14921" w:rsidRDefault="002D1ED2" w:rsidP="00F14921">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00F14921">
              <w:rPr>
                <w:rFonts w:ascii="仿宋_GB2312" w:eastAsia="仿宋_GB2312" w:hAnsi="Verdana" w:cs="Arial" w:hint="eastAsia"/>
                <w:kern w:val="0"/>
                <w:sz w:val="18"/>
                <w:szCs w:val="18"/>
              </w:rPr>
              <w:t>健全</w:t>
            </w:r>
            <w:r w:rsidRPr="0065130C">
              <w:rPr>
                <w:rFonts w:ascii="仿宋_GB2312" w:eastAsia="仿宋_GB2312" w:hAnsi="Verdana" w:cs="Arial" w:hint="eastAsia"/>
                <w:kern w:val="0"/>
                <w:sz w:val="18"/>
                <w:szCs w:val="18"/>
              </w:rPr>
              <w:t>完善退役残疾军人配制康复辅助器具申请</w:t>
            </w:r>
            <w:r w:rsidR="00F14921">
              <w:rPr>
                <w:rFonts w:ascii="仿宋_GB2312" w:eastAsia="仿宋_GB2312" w:hAnsi="Verdana" w:cs="Arial" w:hint="eastAsia"/>
                <w:kern w:val="0"/>
                <w:sz w:val="18"/>
                <w:szCs w:val="18"/>
              </w:rPr>
              <w:t>审批工作</w:t>
            </w:r>
            <w:r w:rsidRPr="0065130C">
              <w:rPr>
                <w:rFonts w:ascii="仿宋_GB2312" w:eastAsia="仿宋_GB2312" w:hAnsi="Verdana" w:cs="Arial" w:hint="eastAsia"/>
                <w:kern w:val="0"/>
                <w:sz w:val="18"/>
                <w:szCs w:val="18"/>
              </w:rPr>
              <w:t>。</w:t>
            </w:r>
          </w:p>
          <w:p w:rsidR="00F14921" w:rsidRDefault="002D1ED2" w:rsidP="00F14921">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依法依规对符合给付条件的退役残疾军人提出的申请进行办理。</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p>
          <w:p w:rsidR="002D1ED2" w:rsidRPr="0065130C" w:rsidRDefault="002D1ED2" w:rsidP="00F14921">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指导、监督下级行政机关开展行政给付工作。</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 xml:space="preserve">　</w:t>
            </w:r>
          </w:p>
        </w:tc>
      </w:tr>
      <w:tr w:rsidR="002D1ED2" w:rsidRPr="000F5854" w:rsidTr="002D1ED2">
        <w:trPr>
          <w:trHeight w:val="6261"/>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6</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伤残性质认定和伤残等级评定</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3700000724001</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行政确认</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宋体" w:cs="Arial" w:hint="eastAsia"/>
                <w:kern w:val="0"/>
                <w:sz w:val="18"/>
                <w:szCs w:val="18"/>
              </w:rPr>
              <w:t>【行政法规】《军人抚恤优待条例》（</w:t>
            </w:r>
            <w:r w:rsidRPr="0065130C">
              <w:rPr>
                <w:rFonts w:ascii="仿宋_GB2312" w:eastAsia="仿宋_GB2312" w:hAnsi="Verdana" w:cs="Arial"/>
                <w:kern w:val="0"/>
                <w:sz w:val="18"/>
                <w:szCs w:val="18"/>
              </w:rPr>
              <w:t>2004</w:t>
            </w:r>
            <w:r w:rsidRPr="0065130C">
              <w:rPr>
                <w:rFonts w:ascii="仿宋_GB2312" w:eastAsia="仿宋_GB2312" w:hAnsi="宋体" w:cs="Arial" w:hint="eastAsia"/>
                <w:kern w:val="0"/>
                <w:sz w:val="18"/>
                <w:szCs w:val="18"/>
              </w:rPr>
              <w:t>年</w:t>
            </w:r>
            <w:r w:rsidRPr="0065130C">
              <w:rPr>
                <w:rFonts w:ascii="仿宋_GB2312" w:eastAsia="仿宋_GB2312" w:hAnsi="Verdana" w:cs="Arial"/>
                <w:kern w:val="0"/>
                <w:sz w:val="18"/>
                <w:szCs w:val="18"/>
              </w:rPr>
              <w:t>8</w:t>
            </w:r>
            <w:r w:rsidRPr="0065130C">
              <w:rPr>
                <w:rFonts w:ascii="仿宋_GB2312" w:eastAsia="仿宋_GB2312" w:hAnsi="宋体" w:cs="Arial" w:hint="eastAsia"/>
                <w:kern w:val="0"/>
                <w:sz w:val="18"/>
                <w:szCs w:val="18"/>
              </w:rPr>
              <w:t>月国务院、中央军委令第</w:t>
            </w:r>
            <w:r w:rsidRPr="0065130C">
              <w:rPr>
                <w:rFonts w:ascii="仿宋_GB2312" w:eastAsia="仿宋_GB2312" w:hAnsi="Verdana" w:cs="Arial"/>
                <w:kern w:val="0"/>
                <w:sz w:val="18"/>
                <w:szCs w:val="18"/>
              </w:rPr>
              <w:t>413</w:t>
            </w:r>
            <w:r w:rsidRPr="0065130C">
              <w:rPr>
                <w:rFonts w:ascii="仿宋_GB2312" w:eastAsia="仿宋_GB2312" w:hAnsi="宋体" w:cs="Arial" w:hint="eastAsia"/>
                <w:kern w:val="0"/>
                <w:sz w:val="18"/>
                <w:szCs w:val="18"/>
              </w:rPr>
              <w:t>号，</w:t>
            </w:r>
            <w:r w:rsidRPr="0065130C">
              <w:rPr>
                <w:rFonts w:ascii="仿宋_GB2312" w:eastAsia="仿宋_GB2312" w:hAnsi="Verdana" w:cs="Arial"/>
                <w:kern w:val="0"/>
                <w:sz w:val="18"/>
                <w:szCs w:val="18"/>
              </w:rPr>
              <w:t>2019</w:t>
            </w:r>
            <w:r w:rsidRPr="0065130C">
              <w:rPr>
                <w:rFonts w:ascii="仿宋_GB2312" w:eastAsia="仿宋_GB2312" w:hAnsi="宋体" w:cs="Arial" w:hint="eastAsia"/>
                <w:kern w:val="0"/>
                <w:sz w:val="18"/>
                <w:szCs w:val="18"/>
              </w:rPr>
              <w:t>年</w:t>
            </w:r>
            <w:r w:rsidRPr="0065130C">
              <w:rPr>
                <w:rFonts w:ascii="仿宋_GB2312" w:eastAsia="仿宋_GB2312" w:hAnsi="Verdana" w:cs="Arial"/>
                <w:kern w:val="0"/>
                <w:sz w:val="18"/>
                <w:szCs w:val="18"/>
              </w:rPr>
              <w:t>3</w:t>
            </w:r>
            <w:r w:rsidRPr="0065130C">
              <w:rPr>
                <w:rFonts w:ascii="仿宋_GB2312" w:eastAsia="仿宋_GB2312" w:hAnsi="宋体" w:cs="Arial" w:hint="eastAsia"/>
                <w:kern w:val="0"/>
                <w:sz w:val="18"/>
                <w:szCs w:val="18"/>
              </w:rPr>
              <w:t>月修正）第二十四条：</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退出现役的军人和移交政府安置的军队离休、退休干部需要认定残疾性质和评定残疾等级的，由省级人民政府退役军人事务部门认定和评定。</w:t>
            </w:r>
            <w:r w:rsidRPr="0065130C">
              <w:rPr>
                <w:rFonts w:ascii="仿宋_GB2312" w:eastAsia="仿宋_GB2312" w:hAnsi="Verdana" w:cs="Arial" w:hint="eastAsia"/>
                <w:kern w:val="0"/>
                <w:sz w:val="18"/>
                <w:szCs w:val="18"/>
              </w:rPr>
              <w:t>”</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Pr="0065130C">
              <w:rPr>
                <w:rFonts w:ascii="仿宋_GB2312" w:eastAsia="仿宋_GB2312" w:hAnsi="宋体" w:cs="Arial" w:hint="eastAsia"/>
                <w:kern w:val="0"/>
                <w:sz w:val="18"/>
                <w:szCs w:val="18"/>
              </w:rPr>
              <w:t>【国务院文件】《国务院关于国务院机构改革涉及行政法规规定的行政机关职责调整问题的决定》（国发〔</w:t>
            </w:r>
            <w:r w:rsidRPr="0065130C">
              <w:rPr>
                <w:rFonts w:ascii="仿宋_GB2312" w:eastAsia="仿宋_GB2312" w:hAnsi="Verdana" w:cs="Arial"/>
                <w:kern w:val="0"/>
                <w:sz w:val="18"/>
                <w:szCs w:val="18"/>
              </w:rPr>
              <w:t>2018</w:t>
            </w:r>
            <w:r w:rsidRPr="0065130C">
              <w:rPr>
                <w:rFonts w:ascii="仿宋_GB2312" w:eastAsia="仿宋_GB2312" w:hAnsi="宋体" w:cs="Arial" w:hint="eastAsia"/>
                <w:kern w:val="0"/>
                <w:sz w:val="18"/>
                <w:szCs w:val="18"/>
              </w:rPr>
              <w:t>〕</w:t>
            </w:r>
            <w:r w:rsidRPr="0065130C">
              <w:rPr>
                <w:rFonts w:ascii="仿宋_GB2312" w:eastAsia="仿宋_GB2312" w:hAnsi="Verdana" w:cs="Arial"/>
                <w:kern w:val="0"/>
                <w:sz w:val="18"/>
                <w:szCs w:val="18"/>
              </w:rPr>
              <w:t>17</w:t>
            </w:r>
            <w:r w:rsidRPr="0065130C">
              <w:rPr>
                <w:rFonts w:ascii="仿宋_GB2312" w:eastAsia="仿宋_GB2312" w:hAnsi="宋体" w:cs="Arial" w:hint="eastAsia"/>
                <w:kern w:val="0"/>
                <w:sz w:val="18"/>
                <w:szCs w:val="18"/>
              </w:rPr>
              <w:t>号）</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相关职责已经调整，原承担该职责和工作的行政机关制定的部门规章和规范性文件中涉及职责和工作调整的有关规定尚未修改或者废止之前，由承接该职责和工作的行政机关执行。</w:t>
            </w:r>
            <w:r w:rsidRPr="0065130C">
              <w:rPr>
                <w:rFonts w:ascii="仿宋_GB2312" w:eastAsia="仿宋_GB2312" w:hAnsi="Verdana" w:cs="Arial" w:hint="eastAsia"/>
                <w:kern w:val="0"/>
                <w:sz w:val="18"/>
                <w:szCs w:val="18"/>
              </w:rPr>
              <w:t>”</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3.</w:t>
            </w:r>
            <w:r w:rsidRPr="0065130C">
              <w:rPr>
                <w:rFonts w:ascii="仿宋_GB2312" w:eastAsia="仿宋_GB2312" w:hAnsi="宋体" w:cs="Arial" w:hint="eastAsia"/>
                <w:kern w:val="0"/>
                <w:sz w:val="18"/>
                <w:szCs w:val="18"/>
              </w:rPr>
              <w:t>【</w:t>
            </w:r>
            <w:r w:rsidR="00F14921">
              <w:rPr>
                <w:rFonts w:ascii="仿宋_GB2312" w:eastAsia="仿宋_GB2312" w:hAnsi="宋体" w:cs="Arial" w:hint="eastAsia"/>
                <w:kern w:val="0"/>
                <w:sz w:val="18"/>
                <w:szCs w:val="18"/>
              </w:rPr>
              <w:t>部门</w:t>
            </w:r>
            <w:r w:rsidRPr="0065130C">
              <w:rPr>
                <w:rFonts w:ascii="仿宋_GB2312" w:eastAsia="仿宋_GB2312" w:hAnsi="宋体" w:cs="Arial" w:hint="eastAsia"/>
                <w:kern w:val="0"/>
                <w:sz w:val="18"/>
                <w:szCs w:val="18"/>
              </w:rPr>
              <w:t>规章】《伤残抚恤管理办法》（</w:t>
            </w:r>
            <w:r w:rsidRPr="0065130C">
              <w:rPr>
                <w:rFonts w:ascii="仿宋_GB2312" w:eastAsia="仿宋_GB2312" w:hAnsi="Verdana" w:cs="Arial"/>
                <w:kern w:val="0"/>
                <w:sz w:val="18"/>
                <w:szCs w:val="18"/>
              </w:rPr>
              <w:t>2007</w:t>
            </w:r>
            <w:r w:rsidRPr="0065130C">
              <w:rPr>
                <w:rFonts w:ascii="仿宋_GB2312" w:eastAsia="仿宋_GB2312" w:hAnsi="宋体" w:cs="Arial" w:hint="eastAsia"/>
                <w:kern w:val="0"/>
                <w:sz w:val="18"/>
                <w:szCs w:val="18"/>
              </w:rPr>
              <w:t>年</w:t>
            </w:r>
            <w:r w:rsidRPr="0065130C">
              <w:rPr>
                <w:rFonts w:ascii="仿宋_GB2312" w:eastAsia="仿宋_GB2312" w:hAnsi="Verdana" w:cs="Arial"/>
                <w:kern w:val="0"/>
                <w:sz w:val="18"/>
                <w:szCs w:val="18"/>
              </w:rPr>
              <w:t>7</w:t>
            </w:r>
            <w:r w:rsidRPr="0065130C">
              <w:rPr>
                <w:rFonts w:ascii="仿宋_GB2312" w:eastAsia="仿宋_GB2312" w:hAnsi="宋体" w:cs="Arial" w:hint="eastAsia"/>
                <w:kern w:val="0"/>
                <w:sz w:val="18"/>
                <w:szCs w:val="18"/>
              </w:rPr>
              <w:t>月民政部令第</w:t>
            </w:r>
            <w:r w:rsidRPr="0065130C">
              <w:rPr>
                <w:rFonts w:ascii="仿宋_GB2312" w:eastAsia="仿宋_GB2312" w:hAnsi="Verdana" w:cs="Arial"/>
                <w:kern w:val="0"/>
                <w:sz w:val="18"/>
                <w:szCs w:val="18"/>
              </w:rPr>
              <w:t>34</w:t>
            </w:r>
            <w:r w:rsidRPr="0065130C">
              <w:rPr>
                <w:rFonts w:ascii="仿宋_GB2312" w:eastAsia="仿宋_GB2312" w:hAnsi="宋体" w:cs="Arial" w:hint="eastAsia"/>
                <w:kern w:val="0"/>
                <w:sz w:val="18"/>
                <w:szCs w:val="18"/>
              </w:rPr>
              <w:t>号</w:t>
            </w:r>
            <w:r w:rsidRPr="0065130C">
              <w:rPr>
                <w:rFonts w:ascii="仿宋_GB2312" w:eastAsia="仿宋_GB2312" w:hAnsi="Verdana" w:cs="Arial"/>
                <w:kern w:val="0"/>
                <w:sz w:val="18"/>
                <w:szCs w:val="18"/>
              </w:rPr>
              <w:t>,2013</w:t>
            </w:r>
            <w:r w:rsidRPr="0065130C">
              <w:rPr>
                <w:rFonts w:ascii="仿宋_GB2312" w:eastAsia="仿宋_GB2312" w:hAnsi="宋体" w:cs="Arial" w:hint="eastAsia"/>
                <w:kern w:val="0"/>
                <w:sz w:val="18"/>
                <w:szCs w:val="18"/>
              </w:rPr>
              <w:t>年</w:t>
            </w:r>
            <w:r w:rsidRPr="0065130C">
              <w:rPr>
                <w:rFonts w:ascii="仿宋_GB2312" w:eastAsia="仿宋_GB2312" w:hAnsi="Verdana" w:cs="Arial"/>
                <w:kern w:val="0"/>
                <w:sz w:val="18"/>
                <w:szCs w:val="18"/>
              </w:rPr>
              <w:t>7</w:t>
            </w:r>
            <w:r w:rsidRPr="0065130C">
              <w:rPr>
                <w:rFonts w:ascii="仿宋_GB2312" w:eastAsia="仿宋_GB2312" w:hAnsi="宋体" w:cs="Arial" w:hint="eastAsia"/>
                <w:kern w:val="0"/>
                <w:sz w:val="18"/>
                <w:szCs w:val="18"/>
              </w:rPr>
              <w:t>月修订）第九条：</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省级人民政府民政部门应当对公示的意见进行审核，在《评定、调整伤残等级审批表》上签署审批意见，加盖印章。</w:t>
            </w:r>
            <w:r w:rsidRPr="0065130C">
              <w:rPr>
                <w:rFonts w:ascii="仿宋_GB2312" w:eastAsia="仿宋_GB2312" w:hAnsi="Verdana" w:cs="Arial" w:hint="eastAsia"/>
                <w:kern w:val="0"/>
                <w:sz w:val="18"/>
                <w:szCs w:val="18"/>
              </w:rPr>
              <w:t>”</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4.</w:t>
            </w:r>
            <w:r w:rsidR="00F14921">
              <w:rPr>
                <w:rFonts w:ascii="仿宋_GB2312" w:eastAsia="仿宋_GB2312" w:hAnsi="宋体" w:cs="Arial" w:hint="eastAsia"/>
                <w:kern w:val="0"/>
                <w:sz w:val="18"/>
                <w:szCs w:val="18"/>
              </w:rPr>
              <w:t>【</w:t>
            </w:r>
            <w:r w:rsidRPr="0065130C">
              <w:rPr>
                <w:rFonts w:ascii="仿宋_GB2312" w:eastAsia="仿宋_GB2312" w:hAnsi="宋体" w:cs="Arial" w:hint="eastAsia"/>
                <w:kern w:val="0"/>
                <w:sz w:val="18"/>
                <w:szCs w:val="18"/>
              </w:rPr>
              <w:t>省政府文件】《山东省人民政府关于机构改革涉及省政府规章规定的行政机关职责调整问题的决定》（鲁政发〔</w:t>
            </w:r>
            <w:r w:rsidRPr="0065130C">
              <w:rPr>
                <w:rFonts w:ascii="仿宋_GB2312" w:eastAsia="仿宋_GB2312" w:hAnsi="Verdana" w:cs="Arial"/>
                <w:kern w:val="0"/>
                <w:sz w:val="18"/>
                <w:szCs w:val="18"/>
              </w:rPr>
              <w:t>2019</w:t>
            </w:r>
            <w:r w:rsidRPr="0065130C">
              <w:rPr>
                <w:rFonts w:ascii="仿宋_GB2312" w:eastAsia="仿宋_GB2312" w:hAnsi="宋体" w:cs="Arial" w:hint="eastAsia"/>
                <w:kern w:val="0"/>
                <w:sz w:val="18"/>
                <w:szCs w:val="18"/>
              </w:rPr>
              <w:t>〕</w:t>
            </w:r>
            <w:r w:rsidRPr="0065130C">
              <w:rPr>
                <w:rFonts w:ascii="仿宋_GB2312" w:eastAsia="仿宋_GB2312" w:hAnsi="Verdana" w:cs="Arial"/>
                <w:kern w:val="0"/>
                <w:sz w:val="18"/>
                <w:szCs w:val="18"/>
              </w:rPr>
              <w:t>5</w:t>
            </w:r>
            <w:r w:rsidRPr="0065130C">
              <w:rPr>
                <w:rFonts w:ascii="仿宋_GB2312" w:eastAsia="仿宋_GB2312" w:hAnsi="宋体" w:cs="Arial" w:hint="eastAsia"/>
                <w:kern w:val="0"/>
                <w:sz w:val="18"/>
                <w:szCs w:val="18"/>
              </w:rPr>
              <w:t>号）</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相关职责已经调整，原承担该职责和工作的行政机关制定的政策性文件中涉及职责和工作调整的有关规定尚未修改或者废止之前，由承接该职责和工作的行政机关执行。</w:t>
            </w:r>
            <w:r w:rsidRPr="0065130C">
              <w:rPr>
                <w:rFonts w:ascii="仿宋_GB2312" w:eastAsia="仿宋_GB2312" w:hAnsi="Verdana" w:cs="Arial" w:hint="eastAsia"/>
                <w:kern w:val="0"/>
                <w:sz w:val="18"/>
                <w:szCs w:val="18"/>
              </w:rPr>
              <w:t>”</w:t>
            </w:r>
          </w:p>
          <w:p w:rsidR="002D1ED2" w:rsidRPr="0065130C" w:rsidRDefault="002D1ED2" w:rsidP="0099798F">
            <w:pPr>
              <w:widowControl/>
              <w:spacing w:line="240" w:lineRule="exact"/>
              <w:jc w:val="left"/>
              <w:rPr>
                <w:rFonts w:ascii="仿宋_GB2312" w:eastAsia="仿宋_GB2312" w:hAnsi="宋体" w:cs="Arial"/>
                <w:kern w:val="0"/>
                <w:sz w:val="18"/>
                <w:szCs w:val="18"/>
              </w:rPr>
            </w:pPr>
            <w:r w:rsidRPr="0065130C">
              <w:rPr>
                <w:rFonts w:ascii="仿宋_GB2312" w:eastAsia="仿宋_GB2312" w:hAnsi="Verdana" w:cs="Arial"/>
                <w:kern w:val="0"/>
                <w:sz w:val="18"/>
                <w:szCs w:val="18"/>
              </w:rPr>
              <w:t>5.</w:t>
            </w:r>
            <w:r w:rsidRPr="0065130C">
              <w:rPr>
                <w:rFonts w:ascii="仿宋_GB2312" w:eastAsia="仿宋_GB2312" w:hAnsi="宋体" w:cs="Arial" w:hint="eastAsia"/>
                <w:kern w:val="0"/>
                <w:sz w:val="18"/>
                <w:szCs w:val="18"/>
              </w:rPr>
              <w:t>【省直部门文件】《山东省实施</w:t>
            </w:r>
            <w:r w:rsidRPr="0065130C">
              <w:rPr>
                <w:rFonts w:ascii="仿宋_GB2312" w:eastAsia="仿宋_GB2312" w:hAnsi="宋体" w:cs="Arial"/>
                <w:kern w:val="0"/>
                <w:sz w:val="18"/>
                <w:szCs w:val="18"/>
              </w:rPr>
              <w:t>&lt;</w:t>
            </w:r>
            <w:r w:rsidRPr="0065130C">
              <w:rPr>
                <w:rFonts w:ascii="仿宋_GB2312" w:eastAsia="仿宋_GB2312" w:hAnsi="宋体" w:cs="Arial" w:hint="eastAsia"/>
                <w:kern w:val="0"/>
                <w:sz w:val="18"/>
                <w:szCs w:val="18"/>
              </w:rPr>
              <w:t>伤残抚恤管理办法</w:t>
            </w:r>
            <w:r w:rsidRPr="0065130C">
              <w:rPr>
                <w:rFonts w:ascii="仿宋_GB2312" w:eastAsia="仿宋_GB2312" w:hAnsi="宋体" w:cs="Arial"/>
                <w:kern w:val="0"/>
                <w:sz w:val="18"/>
                <w:szCs w:val="18"/>
              </w:rPr>
              <w:t>&gt;</w:t>
            </w:r>
            <w:r w:rsidRPr="0065130C">
              <w:rPr>
                <w:rFonts w:ascii="仿宋_GB2312" w:eastAsia="仿宋_GB2312" w:hAnsi="宋体" w:cs="Arial" w:hint="eastAsia"/>
                <w:kern w:val="0"/>
                <w:sz w:val="18"/>
                <w:szCs w:val="18"/>
              </w:rPr>
              <w:t>细则》（鲁</w:t>
            </w:r>
            <w:r w:rsidR="00F14921">
              <w:rPr>
                <w:rFonts w:ascii="仿宋_GB2312" w:eastAsia="仿宋_GB2312" w:hAnsi="宋体" w:cs="Arial" w:hint="eastAsia"/>
                <w:kern w:val="0"/>
                <w:sz w:val="18"/>
                <w:szCs w:val="18"/>
              </w:rPr>
              <w:t>退役军人发</w:t>
            </w:r>
            <w:r w:rsidRPr="0065130C">
              <w:rPr>
                <w:rFonts w:ascii="仿宋_GB2312" w:eastAsia="仿宋_GB2312" w:hAnsi="宋体" w:cs="Arial" w:hint="eastAsia"/>
                <w:kern w:val="0"/>
                <w:sz w:val="18"/>
                <w:szCs w:val="18"/>
              </w:rPr>
              <w:t>〔</w:t>
            </w:r>
            <w:r w:rsidRPr="0065130C">
              <w:rPr>
                <w:rFonts w:ascii="仿宋_GB2312" w:eastAsia="仿宋_GB2312" w:hAnsi="宋体" w:cs="Arial"/>
                <w:kern w:val="0"/>
                <w:sz w:val="18"/>
                <w:szCs w:val="18"/>
              </w:rPr>
              <w:t>20</w:t>
            </w:r>
            <w:r w:rsidR="00F14921">
              <w:rPr>
                <w:rFonts w:ascii="仿宋_GB2312" w:eastAsia="仿宋_GB2312" w:hAnsi="宋体" w:cs="Arial" w:hint="eastAsia"/>
                <w:kern w:val="0"/>
                <w:sz w:val="18"/>
                <w:szCs w:val="18"/>
              </w:rPr>
              <w:t>20</w:t>
            </w:r>
            <w:r w:rsidRPr="0065130C">
              <w:rPr>
                <w:rFonts w:ascii="仿宋_GB2312" w:eastAsia="仿宋_GB2312" w:hAnsi="宋体" w:cs="Arial" w:hint="eastAsia"/>
                <w:kern w:val="0"/>
                <w:sz w:val="18"/>
                <w:szCs w:val="18"/>
              </w:rPr>
              <w:t>〕</w:t>
            </w:r>
            <w:r w:rsidRPr="0065130C">
              <w:rPr>
                <w:rFonts w:ascii="仿宋_GB2312" w:eastAsia="仿宋_GB2312" w:hAnsi="宋体" w:cs="Arial"/>
                <w:kern w:val="0"/>
                <w:sz w:val="18"/>
                <w:szCs w:val="18"/>
              </w:rPr>
              <w:t>3</w:t>
            </w:r>
            <w:r w:rsidR="00F14921">
              <w:rPr>
                <w:rFonts w:ascii="仿宋_GB2312" w:eastAsia="仿宋_GB2312" w:hAnsi="宋体" w:cs="Arial" w:hint="eastAsia"/>
                <w:kern w:val="0"/>
                <w:sz w:val="18"/>
                <w:szCs w:val="18"/>
              </w:rPr>
              <w:t>3</w:t>
            </w:r>
            <w:r w:rsidRPr="0065130C">
              <w:rPr>
                <w:rFonts w:ascii="仿宋_GB2312" w:eastAsia="仿宋_GB2312" w:hAnsi="宋体" w:cs="Arial" w:hint="eastAsia"/>
                <w:kern w:val="0"/>
                <w:sz w:val="18"/>
                <w:szCs w:val="18"/>
              </w:rPr>
              <w:t>号）第十</w:t>
            </w:r>
            <w:r w:rsidR="00F14921">
              <w:rPr>
                <w:rFonts w:ascii="仿宋_GB2312" w:eastAsia="仿宋_GB2312" w:hAnsi="宋体" w:cs="Arial" w:hint="eastAsia"/>
                <w:kern w:val="0"/>
                <w:sz w:val="18"/>
                <w:szCs w:val="18"/>
              </w:rPr>
              <w:t>二</w:t>
            </w:r>
            <w:r w:rsidRPr="0065130C">
              <w:rPr>
                <w:rFonts w:ascii="仿宋_GB2312" w:eastAsia="仿宋_GB2312" w:hAnsi="宋体" w:cs="Arial" w:hint="eastAsia"/>
                <w:kern w:val="0"/>
                <w:sz w:val="18"/>
                <w:szCs w:val="18"/>
              </w:rPr>
              <w:t>条第一款：“县级</w:t>
            </w:r>
            <w:r w:rsidR="00F14921">
              <w:rPr>
                <w:rFonts w:ascii="仿宋_GB2312" w:eastAsia="仿宋_GB2312" w:hAnsi="宋体" w:cs="Arial" w:hint="eastAsia"/>
                <w:kern w:val="0"/>
                <w:sz w:val="18"/>
                <w:szCs w:val="18"/>
              </w:rPr>
              <w:t>退役军人事务</w:t>
            </w:r>
            <w:r w:rsidRPr="0065130C">
              <w:rPr>
                <w:rFonts w:ascii="仿宋_GB2312" w:eastAsia="仿宋_GB2312" w:hAnsi="宋体" w:cs="Arial" w:hint="eastAsia"/>
                <w:kern w:val="0"/>
                <w:sz w:val="18"/>
                <w:szCs w:val="18"/>
              </w:rPr>
              <w:t>部门</w:t>
            </w:r>
            <w:r w:rsidR="00472C22">
              <w:rPr>
                <w:rFonts w:ascii="仿宋_GB2312" w:eastAsia="仿宋_GB2312" w:hAnsi="宋体" w:cs="Arial" w:hint="eastAsia"/>
                <w:kern w:val="0"/>
                <w:sz w:val="18"/>
                <w:szCs w:val="18"/>
              </w:rPr>
              <w:t>应</w:t>
            </w:r>
            <w:r w:rsidRPr="0065130C">
              <w:rPr>
                <w:rFonts w:ascii="仿宋_GB2312" w:eastAsia="仿宋_GB2312" w:hAnsi="宋体" w:cs="Arial" w:hint="eastAsia"/>
                <w:kern w:val="0"/>
                <w:sz w:val="18"/>
                <w:szCs w:val="18"/>
              </w:rPr>
              <w:t>对报送的材料</w:t>
            </w:r>
            <w:r w:rsidR="00472C22">
              <w:rPr>
                <w:rFonts w:ascii="仿宋_GB2312" w:eastAsia="仿宋_GB2312" w:hAnsi="宋体" w:cs="Arial" w:hint="eastAsia"/>
                <w:kern w:val="0"/>
                <w:sz w:val="18"/>
                <w:szCs w:val="18"/>
              </w:rPr>
              <w:t>进行核对</w:t>
            </w:r>
            <w:r w:rsidRPr="0065130C">
              <w:rPr>
                <w:rFonts w:ascii="仿宋_GB2312" w:eastAsia="仿宋_GB2312" w:hAnsi="宋体" w:cs="Arial" w:hint="eastAsia"/>
                <w:kern w:val="0"/>
                <w:sz w:val="18"/>
                <w:szCs w:val="18"/>
              </w:rPr>
              <w:t>”；第十</w:t>
            </w:r>
            <w:r w:rsidR="00F14921">
              <w:rPr>
                <w:rFonts w:ascii="仿宋_GB2312" w:eastAsia="仿宋_GB2312" w:hAnsi="宋体" w:cs="Arial" w:hint="eastAsia"/>
                <w:kern w:val="0"/>
                <w:sz w:val="18"/>
                <w:szCs w:val="18"/>
              </w:rPr>
              <w:t>三</w:t>
            </w:r>
            <w:r w:rsidRPr="0065130C">
              <w:rPr>
                <w:rFonts w:ascii="仿宋_GB2312" w:eastAsia="仿宋_GB2312" w:hAnsi="宋体" w:cs="Arial" w:hint="eastAsia"/>
                <w:kern w:val="0"/>
                <w:sz w:val="18"/>
                <w:szCs w:val="18"/>
              </w:rPr>
              <w:t>条第一款：“设区的市</w:t>
            </w:r>
            <w:r w:rsidR="00472C22">
              <w:rPr>
                <w:rFonts w:ascii="仿宋_GB2312" w:eastAsia="仿宋_GB2312" w:hAnsi="宋体" w:cs="Arial" w:hint="eastAsia"/>
                <w:kern w:val="0"/>
                <w:sz w:val="18"/>
                <w:szCs w:val="18"/>
              </w:rPr>
              <w:t>级</w:t>
            </w:r>
            <w:r w:rsidR="00F14921">
              <w:rPr>
                <w:rFonts w:ascii="仿宋_GB2312" w:eastAsia="仿宋_GB2312" w:hAnsi="宋体" w:cs="Arial" w:hint="eastAsia"/>
                <w:kern w:val="0"/>
                <w:sz w:val="18"/>
                <w:szCs w:val="18"/>
              </w:rPr>
              <w:t>退役军人事务</w:t>
            </w:r>
            <w:r w:rsidRPr="0065130C">
              <w:rPr>
                <w:rFonts w:ascii="仿宋_GB2312" w:eastAsia="仿宋_GB2312" w:hAnsi="宋体" w:cs="Arial" w:hint="eastAsia"/>
                <w:kern w:val="0"/>
                <w:sz w:val="18"/>
                <w:szCs w:val="18"/>
              </w:rPr>
              <w:t>部门对</w:t>
            </w:r>
            <w:r w:rsidR="00F14921">
              <w:rPr>
                <w:rFonts w:ascii="仿宋_GB2312" w:eastAsia="仿宋_GB2312" w:hAnsi="宋体" w:cs="Arial" w:hint="eastAsia"/>
                <w:kern w:val="0"/>
                <w:sz w:val="18"/>
                <w:szCs w:val="18"/>
              </w:rPr>
              <w:t>县级退役军人事务部门</w:t>
            </w:r>
            <w:r w:rsidR="00472C22">
              <w:rPr>
                <w:rFonts w:ascii="仿宋_GB2312" w:eastAsia="仿宋_GB2312" w:hAnsi="宋体" w:cs="Arial" w:hint="eastAsia"/>
                <w:kern w:val="0"/>
                <w:sz w:val="18"/>
                <w:szCs w:val="18"/>
              </w:rPr>
              <w:t>上报的评残</w:t>
            </w:r>
            <w:r w:rsidRPr="0065130C">
              <w:rPr>
                <w:rFonts w:ascii="仿宋_GB2312" w:eastAsia="仿宋_GB2312" w:hAnsi="宋体" w:cs="Arial" w:hint="eastAsia"/>
                <w:kern w:val="0"/>
                <w:sz w:val="18"/>
                <w:szCs w:val="18"/>
              </w:rPr>
              <w:t>材料</w:t>
            </w:r>
            <w:r w:rsidR="00472C22">
              <w:rPr>
                <w:rFonts w:ascii="仿宋_GB2312" w:eastAsia="仿宋_GB2312" w:hAnsi="宋体" w:cs="Arial" w:hint="eastAsia"/>
                <w:kern w:val="0"/>
                <w:sz w:val="18"/>
                <w:szCs w:val="18"/>
              </w:rPr>
              <w:t>进行审核</w:t>
            </w:r>
            <w:r w:rsidR="00472C22">
              <w:rPr>
                <w:rFonts w:ascii="仿宋_GB2312" w:eastAsia="仿宋_GB2312" w:hAnsi="宋体" w:cs="Arial"/>
                <w:kern w:val="0"/>
                <w:sz w:val="18"/>
                <w:szCs w:val="18"/>
              </w:rPr>
              <w:t>……</w:t>
            </w:r>
            <w:r w:rsidR="00472C22">
              <w:rPr>
                <w:rFonts w:ascii="仿宋_GB2312" w:eastAsia="仿宋_GB2312" w:hAnsi="宋体" w:cs="Arial" w:hint="eastAsia"/>
                <w:kern w:val="0"/>
                <w:sz w:val="18"/>
                <w:szCs w:val="18"/>
              </w:rPr>
              <w:t>于收到材料10个工作日内，</w:t>
            </w:r>
            <w:r w:rsidRPr="0065130C">
              <w:rPr>
                <w:rFonts w:ascii="仿宋_GB2312" w:eastAsia="仿宋_GB2312" w:hAnsi="宋体" w:cs="Arial" w:hint="eastAsia"/>
                <w:kern w:val="0"/>
                <w:sz w:val="18"/>
                <w:szCs w:val="18"/>
              </w:rPr>
              <w:t>报</w:t>
            </w:r>
            <w:r w:rsidR="00472C22">
              <w:rPr>
                <w:rFonts w:ascii="仿宋_GB2312" w:eastAsia="仿宋_GB2312" w:hAnsi="宋体" w:cs="Arial" w:hint="eastAsia"/>
                <w:kern w:val="0"/>
                <w:sz w:val="18"/>
                <w:szCs w:val="18"/>
              </w:rPr>
              <w:t>省退役军人事务部门</w:t>
            </w:r>
            <w:r w:rsidRPr="0065130C">
              <w:rPr>
                <w:rFonts w:ascii="仿宋_GB2312" w:eastAsia="仿宋_GB2312" w:hAnsi="宋体" w:cs="Arial" w:hint="eastAsia"/>
                <w:kern w:val="0"/>
                <w:sz w:val="18"/>
                <w:szCs w:val="18"/>
              </w:rPr>
              <w:t>。”；第十</w:t>
            </w:r>
            <w:r w:rsidR="00472C22">
              <w:rPr>
                <w:rFonts w:ascii="仿宋_GB2312" w:eastAsia="仿宋_GB2312" w:hAnsi="宋体" w:cs="Arial" w:hint="eastAsia"/>
                <w:kern w:val="0"/>
                <w:sz w:val="18"/>
                <w:szCs w:val="18"/>
              </w:rPr>
              <w:t>四</w:t>
            </w:r>
            <w:r w:rsidRPr="0065130C">
              <w:rPr>
                <w:rFonts w:ascii="仿宋_GB2312" w:eastAsia="仿宋_GB2312" w:hAnsi="宋体" w:cs="Arial" w:hint="eastAsia"/>
                <w:kern w:val="0"/>
                <w:sz w:val="18"/>
                <w:szCs w:val="18"/>
              </w:rPr>
              <w:t>条第</w:t>
            </w:r>
            <w:r w:rsidR="00472C22">
              <w:rPr>
                <w:rFonts w:ascii="仿宋_GB2312" w:eastAsia="仿宋_GB2312" w:hAnsi="宋体" w:cs="Arial" w:hint="eastAsia"/>
                <w:kern w:val="0"/>
                <w:sz w:val="18"/>
                <w:szCs w:val="18"/>
              </w:rPr>
              <w:t>二</w:t>
            </w:r>
            <w:r w:rsidRPr="0065130C">
              <w:rPr>
                <w:rFonts w:ascii="仿宋_GB2312" w:eastAsia="仿宋_GB2312" w:hAnsi="宋体" w:cs="Arial" w:hint="eastAsia"/>
                <w:kern w:val="0"/>
                <w:sz w:val="18"/>
                <w:szCs w:val="18"/>
              </w:rPr>
              <w:t>款：“</w:t>
            </w:r>
            <w:r w:rsidR="00472C22">
              <w:rPr>
                <w:rFonts w:ascii="仿宋_GB2312" w:eastAsia="仿宋_GB2312" w:hAnsi="宋体" w:cs="Arial" w:hint="eastAsia"/>
                <w:kern w:val="0"/>
                <w:sz w:val="18"/>
                <w:szCs w:val="18"/>
              </w:rPr>
              <w:t>省退役军人事务部门应当对公示的意见进行审核</w:t>
            </w:r>
            <w:r w:rsidRPr="0065130C">
              <w:rPr>
                <w:rFonts w:ascii="仿宋_GB2312" w:eastAsia="仿宋_GB2312" w:hAnsi="宋体" w:cs="Arial" w:hint="eastAsia"/>
                <w:kern w:val="0"/>
                <w:sz w:val="18"/>
                <w:szCs w:val="18"/>
              </w:rPr>
              <w:t>，</w:t>
            </w:r>
            <w:r w:rsidR="00472C22">
              <w:rPr>
                <w:rFonts w:ascii="仿宋_GB2312" w:eastAsia="仿宋_GB2312" w:hAnsi="宋体" w:cs="Arial" w:hint="eastAsia"/>
                <w:kern w:val="0"/>
                <w:sz w:val="18"/>
                <w:szCs w:val="18"/>
              </w:rPr>
              <w:t>对符合条件的，在《残疾人等级评定审批表》</w:t>
            </w:r>
            <w:r w:rsidRPr="0065130C">
              <w:rPr>
                <w:rFonts w:ascii="仿宋_GB2312" w:eastAsia="仿宋_GB2312" w:hAnsi="宋体" w:cs="Arial" w:hint="eastAsia"/>
                <w:kern w:val="0"/>
                <w:sz w:val="18"/>
                <w:szCs w:val="18"/>
              </w:rPr>
              <w:t>上签署</w:t>
            </w:r>
            <w:r w:rsidR="00472C22">
              <w:rPr>
                <w:rFonts w:ascii="仿宋_GB2312" w:eastAsia="仿宋_GB2312" w:hAnsi="宋体" w:cs="Arial" w:hint="eastAsia"/>
                <w:kern w:val="0"/>
                <w:sz w:val="18"/>
                <w:szCs w:val="18"/>
              </w:rPr>
              <w:t>审批</w:t>
            </w:r>
            <w:r w:rsidRPr="0065130C">
              <w:rPr>
                <w:rFonts w:ascii="仿宋_GB2312" w:eastAsia="仿宋_GB2312" w:hAnsi="宋体" w:cs="Arial" w:hint="eastAsia"/>
                <w:kern w:val="0"/>
                <w:sz w:val="18"/>
                <w:szCs w:val="18"/>
              </w:rPr>
              <w:t>意见</w:t>
            </w:r>
            <w:r w:rsidR="00472C22">
              <w:rPr>
                <w:rFonts w:ascii="仿宋_GB2312" w:eastAsia="仿宋_GB2312" w:hAnsi="宋体" w:cs="Arial" w:hint="eastAsia"/>
                <w:kern w:val="0"/>
                <w:sz w:val="18"/>
                <w:szCs w:val="18"/>
              </w:rPr>
              <w:t>、签名</w:t>
            </w:r>
            <w:r w:rsidRPr="0065130C">
              <w:rPr>
                <w:rFonts w:ascii="仿宋_GB2312" w:eastAsia="仿宋_GB2312" w:hAnsi="宋体" w:cs="Arial" w:hint="eastAsia"/>
                <w:kern w:val="0"/>
                <w:sz w:val="18"/>
                <w:szCs w:val="18"/>
              </w:rPr>
              <w:t>，加盖</w:t>
            </w:r>
            <w:r w:rsidR="00472C22">
              <w:rPr>
                <w:rFonts w:ascii="仿宋_GB2312" w:eastAsia="仿宋_GB2312" w:hAnsi="宋体" w:cs="Arial" w:hint="eastAsia"/>
                <w:kern w:val="0"/>
                <w:sz w:val="18"/>
                <w:szCs w:val="18"/>
              </w:rPr>
              <w:t>山东省退役军人事务厅优抚专用章，办理残疾人员证。</w:t>
            </w:r>
            <w:r w:rsidR="00472C22" w:rsidRPr="0065130C">
              <w:rPr>
                <w:rFonts w:ascii="仿宋_GB2312" w:eastAsia="仿宋_GB2312" w:hAnsi="宋体" w:cs="Arial" w:hint="eastAsia"/>
                <w:kern w:val="0"/>
                <w:sz w:val="18"/>
                <w:szCs w:val="18"/>
              </w:rPr>
              <w:t>”</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472C22" w:rsidP="00472C22">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负责全市</w:t>
            </w:r>
            <w:r w:rsidRPr="0065130C">
              <w:rPr>
                <w:rFonts w:ascii="仿宋_GB2312" w:eastAsia="仿宋_GB2312" w:hAnsi="Verdana" w:cs="Arial" w:hint="eastAsia"/>
                <w:kern w:val="0"/>
                <w:sz w:val="18"/>
                <w:szCs w:val="18"/>
              </w:rPr>
              <w:t>伤残等级</w:t>
            </w:r>
            <w:r>
              <w:rPr>
                <w:rFonts w:ascii="仿宋_GB2312" w:eastAsia="仿宋_GB2312" w:hAnsi="Verdana" w:cs="Arial" w:hint="eastAsia"/>
                <w:kern w:val="0"/>
                <w:sz w:val="18"/>
                <w:szCs w:val="18"/>
              </w:rPr>
              <w:t>评定申请的</w:t>
            </w:r>
            <w:r w:rsidRPr="0065130C">
              <w:rPr>
                <w:rFonts w:ascii="仿宋_GB2312" w:eastAsia="仿宋_GB2312" w:hAnsi="Verdana" w:cs="Arial" w:hint="eastAsia"/>
                <w:kern w:val="0"/>
                <w:sz w:val="18"/>
                <w:szCs w:val="18"/>
              </w:rPr>
              <w:t>复审。</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依法依规实施伤残等级材料复审。</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指导、监督下级行政机关开展工作。</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【行政法规】《军人抚恤优待条例》（</w:t>
            </w:r>
            <w:r w:rsidRPr="0065130C">
              <w:rPr>
                <w:rFonts w:ascii="仿宋_GB2312" w:eastAsia="仿宋_GB2312" w:hAnsi="Verdana" w:cs="Arial"/>
                <w:kern w:val="0"/>
                <w:sz w:val="18"/>
                <w:szCs w:val="18"/>
              </w:rPr>
              <w:t>2004</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8</w:t>
            </w:r>
            <w:r w:rsidRPr="0065130C">
              <w:rPr>
                <w:rFonts w:ascii="仿宋_GB2312" w:eastAsia="仿宋_GB2312" w:hAnsi="Verdana" w:cs="Arial" w:hint="eastAsia"/>
                <w:kern w:val="0"/>
                <w:sz w:val="18"/>
                <w:szCs w:val="18"/>
              </w:rPr>
              <w:t>月国务院令第</w:t>
            </w:r>
            <w:r w:rsidRPr="0065130C">
              <w:rPr>
                <w:rFonts w:ascii="仿宋_GB2312" w:eastAsia="仿宋_GB2312" w:hAnsi="Verdana" w:cs="Arial"/>
                <w:kern w:val="0"/>
                <w:sz w:val="18"/>
                <w:szCs w:val="18"/>
              </w:rPr>
              <w:t>413</w:t>
            </w:r>
            <w:r w:rsidRPr="0065130C">
              <w:rPr>
                <w:rFonts w:ascii="仿宋_GB2312" w:eastAsia="仿宋_GB2312" w:hAnsi="Verdana" w:cs="Arial" w:hint="eastAsia"/>
                <w:kern w:val="0"/>
                <w:sz w:val="18"/>
                <w:szCs w:val="18"/>
              </w:rPr>
              <w:t>号，</w:t>
            </w:r>
            <w:r w:rsidRPr="0065130C">
              <w:rPr>
                <w:rFonts w:ascii="仿宋_GB2312" w:eastAsia="仿宋_GB2312" w:hAnsi="Verdana" w:cs="Arial"/>
                <w:kern w:val="0"/>
                <w:sz w:val="18"/>
                <w:szCs w:val="18"/>
              </w:rPr>
              <w:t>2019</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月修订）第四十七条：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一）违反规定审批军人抚恤待遇的；（二）在审批军人抚恤待遇工作中出具虚假诊断、鉴定、证明的；（三）不按规定的标准、数额、对象审批或者发放抚恤金、补助金、优待金的；（四）在军人抚恤优待工作中利用职权谋取私利的。</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 xml:space="preserve">　</w:t>
            </w:r>
          </w:p>
        </w:tc>
      </w:tr>
      <w:tr w:rsidR="002D1ED2" w:rsidRPr="000F5854" w:rsidTr="002D1ED2">
        <w:trPr>
          <w:trHeight w:val="3993"/>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7</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left"/>
              <w:rPr>
                <w:rFonts w:ascii="仿宋_GB2312" w:eastAsia="仿宋_GB2312" w:hAnsi="宋体" w:cs="Arial"/>
                <w:kern w:val="0"/>
                <w:sz w:val="18"/>
                <w:szCs w:val="18"/>
              </w:rPr>
            </w:pPr>
            <w:r w:rsidRPr="0065130C">
              <w:rPr>
                <w:rFonts w:ascii="仿宋_GB2312" w:eastAsia="仿宋_GB2312" w:hAnsi="宋体" w:cs="Arial" w:hint="eastAsia"/>
                <w:kern w:val="0"/>
                <w:sz w:val="18"/>
                <w:szCs w:val="18"/>
              </w:rPr>
              <w:t>带病回乡退伍军人的认定</w:t>
            </w:r>
          </w:p>
        </w:tc>
        <w:tc>
          <w:tcPr>
            <w:tcW w:w="425" w:type="dxa"/>
            <w:vAlign w:val="center"/>
          </w:tcPr>
          <w:p w:rsidR="002D1ED2" w:rsidRPr="0065130C" w:rsidRDefault="002D1ED2" w:rsidP="00D31ECD">
            <w:pPr>
              <w:widowControl/>
              <w:spacing w:line="240" w:lineRule="exact"/>
              <w:jc w:val="left"/>
              <w:rPr>
                <w:rFonts w:ascii="仿宋_GB2312" w:eastAsia="仿宋_GB2312" w:hAnsi="宋体" w:cs="Arial"/>
                <w:kern w:val="0"/>
                <w:sz w:val="18"/>
                <w:szCs w:val="18"/>
              </w:rPr>
            </w:pPr>
            <w:r w:rsidRPr="0065130C">
              <w:rPr>
                <w:rFonts w:ascii="仿宋_GB2312" w:eastAsia="仿宋_GB2312" w:hAnsi="宋体" w:cs="Arial" w:hint="eastAsia"/>
                <w:kern w:val="0"/>
                <w:sz w:val="18"/>
                <w:szCs w:val="18"/>
              </w:rPr>
              <w:t>3700000724002</w:t>
            </w:r>
          </w:p>
        </w:tc>
        <w:tc>
          <w:tcPr>
            <w:tcW w:w="567" w:type="dxa"/>
            <w:vAlign w:val="center"/>
          </w:tcPr>
          <w:p w:rsidR="002D1ED2" w:rsidRPr="0065130C" w:rsidRDefault="002D1ED2" w:rsidP="00D31ECD">
            <w:pPr>
              <w:widowControl/>
              <w:spacing w:line="240" w:lineRule="exact"/>
              <w:jc w:val="left"/>
              <w:rPr>
                <w:rFonts w:ascii="仿宋_GB2312" w:eastAsia="仿宋_GB2312" w:hAnsi="宋体" w:cs="Arial"/>
                <w:kern w:val="0"/>
                <w:sz w:val="18"/>
                <w:szCs w:val="18"/>
              </w:rPr>
            </w:pPr>
            <w:r w:rsidRPr="0065130C">
              <w:rPr>
                <w:rFonts w:ascii="仿宋_GB2312" w:eastAsia="仿宋_GB2312" w:hAnsi="宋体" w:cs="Arial" w:hint="eastAsia"/>
                <w:kern w:val="0"/>
                <w:sz w:val="18"/>
                <w:szCs w:val="18"/>
              </w:rPr>
              <w:t>行政确认</w:t>
            </w:r>
          </w:p>
        </w:tc>
        <w:tc>
          <w:tcPr>
            <w:tcW w:w="5245" w:type="dxa"/>
            <w:vAlign w:val="center"/>
          </w:tcPr>
          <w:p w:rsidR="002D1ED2" w:rsidRPr="0065130C" w:rsidRDefault="002D1ED2" w:rsidP="00D31ECD">
            <w:pPr>
              <w:widowControl/>
              <w:spacing w:line="240" w:lineRule="exact"/>
              <w:jc w:val="left"/>
              <w:rPr>
                <w:rFonts w:ascii="宋体" w:hAnsi="宋体" w:cs="宋体"/>
                <w:kern w:val="0"/>
                <w:sz w:val="18"/>
                <w:szCs w:val="18"/>
              </w:rPr>
            </w:pPr>
            <w:r w:rsidRPr="0065130C">
              <w:rPr>
                <w:rFonts w:ascii="仿宋_GB2312" w:eastAsia="仿宋_GB2312" w:hAnsi="宋体" w:cs="Arial" w:hint="eastAsia"/>
                <w:kern w:val="0"/>
                <w:sz w:val="18"/>
                <w:szCs w:val="18"/>
              </w:rPr>
              <w:t>1.【行政法规】《军人抚恤优待条例》（2004年8月国务院、中央军委令第413号，2019年3月修订）第五十三条：“本条例所称的带病回乡退伍军人，是指在服现役期间患病，尚未达到评定残疾等级条件并有军队医院证明，从部队退伍的人员。”</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2</w:t>
            </w:r>
            <w:r w:rsidRPr="0065130C">
              <w:rPr>
                <w:rFonts w:ascii="仿宋_GB2312" w:eastAsia="仿宋_GB2312" w:hAnsi="Verdana" w:cs="Arial"/>
                <w:kern w:val="0"/>
                <w:sz w:val="18"/>
                <w:szCs w:val="18"/>
              </w:rPr>
              <w:t>.</w:t>
            </w:r>
            <w:r w:rsidR="00D7220D" w:rsidRPr="0065130C">
              <w:rPr>
                <w:rFonts w:ascii="仿宋_GB2312" w:eastAsia="仿宋_GB2312" w:hAnsi="宋体" w:cs="Arial" w:hint="eastAsia"/>
                <w:kern w:val="0"/>
                <w:sz w:val="18"/>
                <w:szCs w:val="18"/>
              </w:rPr>
              <w:t>【国务院文件】《国务院关于国务院机构改革涉及行政法规规定的行政机关职责调整问题的决定》（国发〔</w:t>
            </w:r>
            <w:r w:rsidR="00D7220D" w:rsidRPr="0065130C">
              <w:rPr>
                <w:rFonts w:ascii="仿宋_GB2312" w:eastAsia="仿宋_GB2312" w:hAnsi="Verdana" w:cs="Arial"/>
                <w:kern w:val="0"/>
                <w:sz w:val="18"/>
                <w:szCs w:val="18"/>
              </w:rPr>
              <w:t>2018</w:t>
            </w:r>
            <w:r w:rsidR="00D7220D" w:rsidRPr="0065130C">
              <w:rPr>
                <w:rFonts w:ascii="仿宋_GB2312" w:eastAsia="仿宋_GB2312" w:hAnsi="宋体" w:cs="Arial" w:hint="eastAsia"/>
                <w:kern w:val="0"/>
                <w:sz w:val="18"/>
                <w:szCs w:val="18"/>
              </w:rPr>
              <w:t>〕</w:t>
            </w:r>
            <w:r w:rsidR="00D7220D" w:rsidRPr="0065130C">
              <w:rPr>
                <w:rFonts w:ascii="仿宋_GB2312" w:eastAsia="仿宋_GB2312" w:hAnsi="Verdana" w:cs="Arial"/>
                <w:kern w:val="0"/>
                <w:sz w:val="18"/>
                <w:szCs w:val="18"/>
              </w:rPr>
              <w:t>17</w:t>
            </w:r>
            <w:r w:rsidR="00D7220D" w:rsidRPr="0065130C">
              <w:rPr>
                <w:rFonts w:ascii="仿宋_GB2312" w:eastAsia="仿宋_GB2312" w:hAnsi="宋体" w:cs="Arial" w:hint="eastAsia"/>
                <w:kern w:val="0"/>
                <w:sz w:val="18"/>
                <w:szCs w:val="18"/>
              </w:rPr>
              <w:t>号）</w:t>
            </w:r>
            <w:r w:rsidR="00D7220D" w:rsidRPr="0065130C">
              <w:rPr>
                <w:rFonts w:ascii="仿宋_GB2312" w:eastAsia="仿宋_GB2312" w:hAnsi="Verdana" w:cs="Arial" w:hint="eastAsia"/>
                <w:kern w:val="0"/>
                <w:sz w:val="18"/>
                <w:szCs w:val="18"/>
              </w:rPr>
              <w:t>“</w:t>
            </w:r>
            <w:r w:rsidR="00D7220D" w:rsidRPr="0065130C">
              <w:rPr>
                <w:rFonts w:ascii="仿宋_GB2312" w:eastAsia="仿宋_GB2312" w:hAnsi="宋体" w:cs="Arial" w:hint="eastAsia"/>
                <w:kern w:val="0"/>
                <w:sz w:val="18"/>
                <w:szCs w:val="18"/>
              </w:rPr>
              <w:t>相关职责已经调整，原承担该职责和工作的行政机关制定的部门规章和规范性文件中涉及职责和工作调整的有关规定尚未修改或者废止之前，由承接该职责和工作的行政机关执行。</w:t>
            </w:r>
            <w:r w:rsidR="00D7220D" w:rsidRPr="0065130C">
              <w:rPr>
                <w:rFonts w:ascii="仿宋_GB2312" w:eastAsia="仿宋_GB2312" w:hAnsi="Verdana" w:cs="Arial" w:hint="eastAsia"/>
                <w:kern w:val="0"/>
                <w:sz w:val="18"/>
                <w:szCs w:val="18"/>
              </w:rPr>
              <w:t>”</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3.</w:t>
            </w:r>
            <w:r w:rsidRPr="0065130C">
              <w:rPr>
                <w:rFonts w:ascii="仿宋_GB2312" w:eastAsia="仿宋_GB2312" w:hAnsi="宋体" w:cs="Arial" w:hint="eastAsia"/>
                <w:kern w:val="0"/>
                <w:sz w:val="18"/>
                <w:szCs w:val="18"/>
              </w:rPr>
              <w:t>【部门文件】《关于进一步规范带病回乡退伍军人认定有关问题的通知》（民函〔</w:t>
            </w:r>
            <w:r w:rsidRPr="0065130C">
              <w:rPr>
                <w:rFonts w:ascii="仿宋_GB2312" w:eastAsia="仿宋_GB2312" w:hAnsi="Verdana" w:cs="Arial"/>
                <w:kern w:val="0"/>
                <w:sz w:val="18"/>
                <w:szCs w:val="18"/>
              </w:rPr>
              <w:t>201</w:t>
            </w:r>
            <w:r w:rsidRPr="0065130C">
              <w:rPr>
                <w:rFonts w:ascii="仿宋_GB2312" w:eastAsia="仿宋_GB2312" w:hAnsi="Verdana" w:cs="Arial" w:hint="eastAsia"/>
                <w:kern w:val="0"/>
                <w:sz w:val="18"/>
                <w:szCs w:val="18"/>
              </w:rPr>
              <w:t>2</w:t>
            </w:r>
            <w:r w:rsidRPr="0065130C">
              <w:rPr>
                <w:rFonts w:ascii="仿宋_GB2312" w:eastAsia="仿宋_GB2312" w:hAnsi="宋体" w:cs="Arial" w:hint="eastAsia"/>
                <w:kern w:val="0"/>
                <w:sz w:val="18"/>
                <w:szCs w:val="18"/>
              </w:rPr>
              <w:t>〕25</w:t>
            </w:r>
            <w:r w:rsidRPr="0065130C">
              <w:rPr>
                <w:rFonts w:ascii="仿宋_GB2312" w:eastAsia="仿宋_GB2312" w:hAnsi="Verdana" w:cs="Arial"/>
                <w:kern w:val="0"/>
                <w:sz w:val="18"/>
                <w:szCs w:val="18"/>
              </w:rPr>
              <w:t>5</w:t>
            </w:r>
            <w:r w:rsidRPr="0065130C">
              <w:rPr>
                <w:rFonts w:ascii="仿宋_GB2312" w:eastAsia="仿宋_GB2312" w:hAnsi="宋体" w:cs="Arial" w:hint="eastAsia"/>
                <w:kern w:val="0"/>
                <w:sz w:val="18"/>
                <w:szCs w:val="18"/>
              </w:rPr>
              <w:t>号）第一条：“申请享受带病回乡退伍军人待遇，应当由当事人向县级人民政府民政部门提出，由设区的市级以上地方人民政府民政部门审批。具体审批机关由省级人民政府民政部门规定。”</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负责本行政区域内享受</w:t>
            </w:r>
            <w:r w:rsidRPr="0065130C">
              <w:rPr>
                <w:rFonts w:ascii="仿宋_GB2312" w:eastAsia="仿宋_GB2312" w:hAnsi="宋体" w:cs="Arial" w:hint="eastAsia"/>
                <w:kern w:val="0"/>
                <w:sz w:val="18"/>
                <w:szCs w:val="18"/>
              </w:rPr>
              <w:t>带病回乡退伍军人待遇申请的审批</w:t>
            </w:r>
          </w:p>
        </w:tc>
        <w:tc>
          <w:tcPr>
            <w:tcW w:w="2268" w:type="dxa"/>
            <w:vAlign w:val="center"/>
          </w:tcPr>
          <w:p w:rsidR="002D1ED2" w:rsidRPr="0065130C" w:rsidRDefault="002D1ED2" w:rsidP="00D31ECD">
            <w:pPr>
              <w:widowControl/>
              <w:spacing w:line="240" w:lineRule="exact"/>
              <w:jc w:val="left"/>
              <w:rPr>
                <w:rFonts w:ascii="仿宋_GB2312" w:eastAsia="仿宋_GB2312" w:hAnsi="宋体"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依法依规实施享受</w:t>
            </w:r>
            <w:r w:rsidRPr="0065130C">
              <w:rPr>
                <w:rFonts w:ascii="仿宋_GB2312" w:eastAsia="仿宋_GB2312" w:hAnsi="宋体" w:cs="Arial" w:hint="eastAsia"/>
                <w:kern w:val="0"/>
                <w:sz w:val="18"/>
                <w:szCs w:val="18"/>
              </w:rPr>
              <w:t>带病回乡退伍军人待遇申请的审批。</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指导、监督下级行政机关开展工作。</w:t>
            </w:r>
          </w:p>
        </w:tc>
        <w:tc>
          <w:tcPr>
            <w:tcW w:w="2977" w:type="dxa"/>
            <w:vAlign w:val="center"/>
          </w:tcPr>
          <w:p w:rsidR="002D1ED2" w:rsidRPr="0065130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【行政法规】《军人抚恤优待条例》（</w:t>
            </w:r>
            <w:r w:rsidRPr="0065130C">
              <w:rPr>
                <w:rFonts w:ascii="仿宋_GB2312" w:eastAsia="仿宋_GB2312" w:hAnsi="Verdana" w:cs="Arial"/>
                <w:kern w:val="0"/>
                <w:sz w:val="18"/>
                <w:szCs w:val="18"/>
              </w:rPr>
              <w:t>2004</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8</w:t>
            </w:r>
            <w:r w:rsidRPr="0065130C">
              <w:rPr>
                <w:rFonts w:ascii="仿宋_GB2312" w:eastAsia="仿宋_GB2312" w:hAnsi="Verdana" w:cs="Arial" w:hint="eastAsia"/>
                <w:kern w:val="0"/>
                <w:sz w:val="18"/>
                <w:szCs w:val="18"/>
              </w:rPr>
              <w:t>月国务院令第</w:t>
            </w:r>
            <w:r w:rsidRPr="0065130C">
              <w:rPr>
                <w:rFonts w:ascii="仿宋_GB2312" w:eastAsia="仿宋_GB2312" w:hAnsi="Verdana" w:cs="Arial"/>
                <w:kern w:val="0"/>
                <w:sz w:val="18"/>
                <w:szCs w:val="18"/>
              </w:rPr>
              <w:t>413</w:t>
            </w:r>
            <w:r w:rsidRPr="0065130C">
              <w:rPr>
                <w:rFonts w:ascii="仿宋_GB2312" w:eastAsia="仿宋_GB2312" w:hAnsi="Verdana" w:cs="Arial" w:hint="eastAsia"/>
                <w:kern w:val="0"/>
                <w:sz w:val="18"/>
                <w:szCs w:val="18"/>
              </w:rPr>
              <w:t>号，</w:t>
            </w:r>
            <w:r w:rsidRPr="0065130C">
              <w:rPr>
                <w:rFonts w:ascii="仿宋_GB2312" w:eastAsia="仿宋_GB2312" w:hAnsi="Verdana" w:cs="Arial"/>
                <w:kern w:val="0"/>
                <w:sz w:val="18"/>
                <w:szCs w:val="18"/>
              </w:rPr>
              <w:t>2019</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月修订）第四十七条：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一）违反规定审批军人抚恤待遇的；（二）在审批军人抚恤待遇工作中出具虚假诊断、鉴定、证明的；（三）不按规定的标准、数额、对象审批或者发放抚恤金、补助金、优待金的；（四）在军人抚恤优待工作中利用职权谋取私利的。</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p>
        </w:tc>
      </w:tr>
      <w:tr w:rsidR="002D1ED2" w:rsidRPr="000F5854" w:rsidTr="002D1ED2">
        <w:trPr>
          <w:trHeight w:val="3268"/>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8</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对在退役军人工作中作出突出贡献的单位和个人给予表彰、奖励</w:t>
            </w:r>
          </w:p>
        </w:tc>
        <w:tc>
          <w:tcPr>
            <w:tcW w:w="425" w:type="dxa"/>
            <w:vAlign w:val="center"/>
          </w:tcPr>
          <w:p w:rsidR="002D1ED2" w:rsidRPr="0065130C" w:rsidRDefault="002D1ED2" w:rsidP="00BF6ADC">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370000</w:t>
            </w:r>
            <w:r w:rsidR="00BF6ADC">
              <w:rPr>
                <w:rFonts w:ascii="仿宋_GB2312" w:eastAsia="仿宋_GB2312" w:hAnsi="Verdana" w:cs="Arial" w:hint="eastAsia"/>
                <w:kern w:val="0"/>
                <w:sz w:val="18"/>
                <w:szCs w:val="18"/>
              </w:rPr>
              <w:t>08</w:t>
            </w:r>
            <w:r w:rsidRPr="0065130C">
              <w:rPr>
                <w:rFonts w:ascii="仿宋_GB2312" w:eastAsia="仿宋_GB2312" w:hAnsi="Verdana" w:cs="Arial" w:hint="eastAsia"/>
                <w:kern w:val="0"/>
                <w:sz w:val="18"/>
                <w:szCs w:val="18"/>
              </w:rPr>
              <w:t>24001</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行政奖励</w:t>
            </w:r>
          </w:p>
        </w:tc>
        <w:tc>
          <w:tcPr>
            <w:tcW w:w="5245" w:type="dxa"/>
            <w:vAlign w:val="center"/>
          </w:tcPr>
          <w:p w:rsidR="002D1ED2" w:rsidRPr="0065130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1.【行政法规】《退役士兵安置条例》（2011年10月国务院、中央军委令第608号）第七条：对在退役士兵安置工作中作出突出贡献的单位和个人，按照国家有关规定给予表彰、奖励。</w:t>
            </w:r>
          </w:p>
          <w:p w:rsidR="002D1ED2" w:rsidRPr="0065130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2.【行政法规】《军人抚恤优待条例》（2004年8月国务院、中央军委令第413号，2019年3月修订）第六条：各级人民政府对在军人抚恤优待工作中作出显著成绩的单位和个人，给予表彰和奖励。</w:t>
            </w:r>
          </w:p>
          <w:p w:rsidR="002D1ED2" w:rsidRPr="0065130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3.【行政法规】《烈士褒扬条例》（2019年8月国务院令第718号）第七条：对在烈士褒扬工作中做出显著成绩的单位和个人，按照国家有关规定给予表彰、奖励。</w:t>
            </w:r>
          </w:p>
          <w:p w:rsidR="002D1ED2" w:rsidRPr="0065130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4.【中共中央国务院中央军委文件】《军队转业干部安置暂行办法》（中发〔2001〕3号）第十条：对在社会主义现代化建设中贡献突出的军队转业干部和在军队转业干部安置工作中做出显著成绩的单位、个人，国家和军队给予表彰奖励。</w:t>
            </w:r>
          </w:p>
          <w:p w:rsidR="00BF6AD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5.</w:t>
            </w:r>
            <w:r w:rsidR="00BF6ADC" w:rsidRPr="0065130C">
              <w:rPr>
                <w:rFonts w:ascii="仿宋_GB2312" w:eastAsia="仿宋_GB2312" w:hAnsi="宋体" w:cs="Arial" w:hint="eastAsia"/>
                <w:kern w:val="0"/>
                <w:sz w:val="18"/>
                <w:szCs w:val="18"/>
              </w:rPr>
              <w:t>【国务院文件】《国务院关于国务院机构改革涉及行政法规规定的行政机关职责调整问题的决定》（国发〔</w:t>
            </w:r>
            <w:r w:rsidR="00BF6ADC" w:rsidRPr="0065130C">
              <w:rPr>
                <w:rFonts w:ascii="仿宋_GB2312" w:eastAsia="仿宋_GB2312" w:hAnsi="Verdana" w:cs="Arial"/>
                <w:kern w:val="0"/>
                <w:sz w:val="18"/>
                <w:szCs w:val="18"/>
              </w:rPr>
              <w:t>2018</w:t>
            </w:r>
            <w:r w:rsidR="00BF6ADC" w:rsidRPr="0065130C">
              <w:rPr>
                <w:rFonts w:ascii="仿宋_GB2312" w:eastAsia="仿宋_GB2312" w:hAnsi="宋体" w:cs="Arial" w:hint="eastAsia"/>
                <w:kern w:val="0"/>
                <w:sz w:val="18"/>
                <w:szCs w:val="18"/>
              </w:rPr>
              <w:t>〕</w:t>
            </w:r>
            <w:r w:rsidR="00BF6ADC" w:rsidRPr="0065130C">
              <w:rPr>
                <w:rFonts w:ascii="仿宋_GB2312" w:eastAsia="仿宋_GB2312" w:hAnsi="Verdana" w:cs="Arial"/>
                <w:kern w:val="0"/>
                <w:sz w:val="18"/>
                <w:szCs w:val="18"/>
              </w:rPr>
              <w:t>17</w:t>
            </w:r>
            <w:r w:rsidR="00BF6ADC" w:rsidRPr="0065130C">
              <w:rPr>
                <w:rFonts w:ascii="仿宋_GB2312" w:eastAsia="仿宋_GB2312" w:hAnsi="宋体" w:cs="Arial" w:hint="eastAsia"/>
                <w:kern w:val="0"/>
                <w:sz w:val="18"/>
                <w:szCs w:val="18"/>
              </w:rPr>
              <w:t>号）</w:t>
            </w:r>
            <w:r w:rsidR="00BF6ADC" w:rsidRPr="0065130C">
              <w:rPr>
                <w:rFonts w:ascii="仿宋_GB2312" w:eastAsia="仿宋_GB2312" w:hAnsi="Verdana" w:cs="Arial" w:hint="eastAsia"/>
                <w:kern w:val="0"/>
                <w:sz w:val="18"/>
                <w:szCs w:val="18"/>
              </w:rPr>
              <w:t>“</w:t>
            </w:r>
            <w:r w:rsidR="00BF6ADC" w:rsidRPr="0065130C">
              <w:rPr>
                <w:rFonts w:ascii="仿宋_GB2312" w:eastAsia="仿宋_GB2312" w:hAnsi="宋体" w:cs="Arial" w:hint="eastAsia"/>
                <w:kern w:val="0"/>
                <w:sz w:val="18"/>
                <w:szCs w:val="18"/>
              </w:rPr>
              <w:t>相关职责已经调整，原承担该职责和工作的行政机关制定的部门规章和规范性文件中涉及职责和工作调整的有关规定尚未修改或者废止之前，由承接该职责和工作的行政机关执行。</w:t>
            </w:r>
            <w:r w:rsidR="00BF6ADC" w:rsidRPr="0065130C">
              <w:rPr>
                <w:rFonts w:ascii="仿宋_GB2312" w:eastAsia="仿宋_GB2312" w:hAnsi="Verdana" w:cs="Arial" w:hint="eastAsia"/>
                <w:kern w:val="0"/>
                <w:sz w:val="18"/>
                <w:szCs w:val="18"/>
              </w:rPr>
              <w:t>”</w:t>
            </w:r>
          </w:p>
          <w:p w:rsidR="002D1ED2" w:rsidRPr="0065130C" w:rsidRDefault="00BF6ADC" w:rsidP="00BF6ADC">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6.</w:t>
            </w:r>
            <w:r w:rsidR="002D1ED2" w:rsidRPr="0065130C">
              <w:rPr>
                <w:rFonts w:ascii="仿宋_GB2312" w:eastAsia="仿宋_GB2312" w:hAnsi="Verdana" w:cs="Arial" w:hint="eastAsia"/>
                <w:kern w:val="0"/>
                <w:sz w:val="18"/>
                <w:szCs w:val="18"/>
              </w:rPr>
              <w:t>【部门规章】《军队离休退休干部服务管理办法》（2014年9月民政部公布）第五条：对在军休干部服务管理中做出显著成绩的单位和个人，按照规定给予表彰和奖励。</w:t>
            </w:r>
          </w:p>
        </w:tc>
        <w:tc>
          <w:tcPr>
            <w:tcW w:w="567" w:type="dxa"/>
            <w:vAlign w:val="center"/>
          </w:tcPr>
          <w:p w:rsidR="002D1ED2" w:rsidRPr="0065130C" w:rsidRDefault="002D1ED2" w:rsidP="00D31ECD">
            <w:pPr>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组织本级及下级单位开展选拔推荐工作，审核下级推荐人选情况，选拔推荐本级拟表彰对象</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1.依法依规推荐拟表彰对象。</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2.按照规定程序执行表彰奖励决定。</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指导监督责任：</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3.加强对县退役军人事务主管部门表彰推荐工作的监督指导。</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【其他法律法规规章】《监察法》《行政处罚法》《国家赔偿法》《公务员法》《行政机关公务员处分条例》《政府信息公开条例》《山东省行政执法监督条例》等规定的追责情形。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p>
        </w:tc>
      </w:tr>
      <w:tr w:rsidR="002D1ED2" w:rsidRPr="000F5854" w:rsidTr="002D1ED2">
        <w:trPr>
          <w:trHeight w:val="3284"/>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9</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退出现役的一级至四级残疾军人集中供养批准</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3700001024002</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其他权力</w:t>
            </w:r>
          </w:p>
        </w:tc>
        <w:tc>
          <w:tcPr>
            <w:tcW w:w="5245" w:type="dxa"/>
            <w:vAlign w:val="center"/>
          </w:tcPr>
          <w:p w:rsidR="0099798F" w:rsidRDefault="002D1ED2" w:rsidP="00D31ECD">
            <w:pPr>
              <w:widowControl/>
              <w:spacing w:line="20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【行政法规】《军人抚恤优待条例》（</w:t>
            </w:r>
            <w:r w:rsidRPr="0065130C">
              <w:rPr>
                <w:rFonts w:ascii="仿宋_GB2312" w:eastAsia="仿宋_GB2312" w:hAnsi="Verdana" w:cs="Arial"/>
                <w:kern w:val="0"/>
                <w:sz w:val="18"/>
                <w:szCs w:val="18"/>
              </w:rPr>
              <w:t>2004</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8</w:t>
            </w:r>
            <w:r w:rsidRPr="0065130C">
              <w:rPr>
                <w:rFonts w:ascii="仿宋_GB2312" w:eastAsia="仿宋_GB2312" w:hAnsi="Verdana" w:cs="Arial" w:hint="eastAsia"/>
                <w:kern w:val="0"/>
                <w:sz w:val="18"/>
                <w:szCs w:val="18"/>
              </w:rPr>
              <w:t>月国务院、中央军委令第</w:t>
            </w:r>
            <w:r w:rsidRPr="0065130C">
              <w:rPr>
                <w:rFonts w:ascii="仿宋_GB2312" w:eastAsia="仿宋_GB2312" w:hAnsi="Verdana" w:cs="Arial"/>
                <w:kern w:val="0"/>
                <w:sz w:val="18"/>
                <w:szCs w:val="18"/>
              </w:rPr>
              <w:t>413</w:t>
            </w:r>
            <w:r w:rsidRPr="0065130C">
              <w:rPr>
                <w:rFonts w:ascii="仿宋_GB2312" w:eastAsia="仿宋_GB2312" w:hAnsi="Verdana" w:cs="Arial" w:hint="eastAsia"/>
                <w:kern w:val="0"/>
                <w:sz w:val="18"/>
                <w:szCs w:val="18"/>
              </w:rPr>
              <w:t>号</w:t>
            </w:r>
            <w:r w:rsidRPr="0065130C">
              <w:rPr>
                <w:rFonts w:ascii="仿宋_GB2312" w:eastAsia="仿宋_GB2312" w:hAnsi="Verdana" w:cs="Arial"/>
                <w:kern w:val="0"/>
                <w:sz w:val="18"/>
                <w:szCs w:val="18"/>
              </w:rPr>
              <w:t>,2019</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月修订）第二十九条：“退出现役的一级至四级残疾军人，由国家供养终身；其中，对需要长年医疗或者独身一人不便分散安置的，经省级人民政府退役军人事务部门批准，可以集中供养。”</w:t>
            </w:r>
          </w:p>
          <w:p w:rsidR="002D1ED2" w:rsidRPr="0065130C" w:rsidRDefault="002D1ED2" w:rsidP="00D31ECD">
            <w:pPr>
              <w:widowControl/>
              <w:spacing w:line="20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【省政府规章】《山东省人民政府关于机构改革涉及省政府规章规定的行政机关职责调整问题的决定》（鲁政发〔</w:t>
            </w:r>
            <w:r w:rsidRPr="0065130C">
              <w:rPr>
                <w:rFonts w:ascii="仿宋_GB2312" w:eastAsia="仿宋_GB2312" w:hAnsi="Verdana" w:cs="Arial"/>
                <w:kern w:val="0"/>
                <w:sz w:val="18"/>
                <w:szCs w:val="18"/>
              </w:rPr>
              <w:t>2019</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5</w:t>
            </w:r>
            <w:r w:rsidRPr="0065130C">
              <w:rPr>
                <w:rFonts w:ascii="仿宋_GB2312" w:eastAsia="仿宋_GB2312" w:hAnsi="Verdana" w:cs="Arial" w:hint="eastAsia"/>
                <w:kern w:val="0"/>
                <w:sz w:val="18"/>
                <w:szCs w:val="18"/>
              </w:rPr>
              <w:t>号）“现行省政府规章规定的行政机关职责和工作，山东省机构改革方案和实施意见确定由组建后的行政机关或者划入职责的行政机关承担的，在有关省政府规章尚未修改或者废止之前，调整适</w:t>
            </w:r>
          </w:p>
          <w:p w:rsidR="0099798F" w:rsidRDefault="002D1ED2" w:rsidP="0099798F">
            <w:pPr>
              <w:widowControl/>
              <w:spacing w:line="200" w:lineRule="exact"/>
              <w:jc w:val="left"/>
              <w:rPr>
                <w:rFonts w:ascii="仿宋_GB2312" w:eastAsia="仿宋_GB2312" w:hAnsi="Verdana" w:cs="Arial" w:hint="eastAsia"/>
                <w:kern w:val="0"/>
                <w:sz w:val="18"/>
                <w:szCs w:val="18"/>
              </w:rPr>
            </w:pPr>
            <w:r w:rsidRPr="0065130C">
              <w:rPr>
                <w:rFonts w:ascii="仿宋_GB2312" w:eastAsia="仿宋_GB2312" w:hAnsi="Verdana" w:cs="Arial" w:hint="eastAsia"/>
                <w:kern w:val="0"/>
                <w:sz w:val="18"/>
                <w:szCs w:val="18"/>
              </w:rPr>
              <w:t>用有关省政府规章规定，由组建后的行政机关或者划入职责的行政机关承担”</w:t>
            </w:r>
          </w:p>
          <w:p w:rsidR="002D1ED2" w:rsidRPr="0065130C" w:rsidRDefault="002D1ED2" w:rsidP="0099798F">
            <w:pPr>
              <w:widowControl/>
              <w:spacing w:line="20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【省政府规章】《山东省军人抚恤优待办法》（</w:t>
            </w:r>
            <w:r w:rsidRPr="0065130C">
              <w:rPr>
                <w:rFonts w:ascii="仿宋_GB2312" w:eastAsia="仿宋_GB2312" w:hAnsi="Verdana" w:cs="Arial"/>
                <w:kern w:val="0"/>
                <w:sz w:val="18"/>
                <w:szCs w:val="18"/>
              </w:rPr>
              <w:t>2016</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月省政府令第</w:t>
            </w:r>
            <w:r w:rsidRPr="0065130C">
              <w:rPr>
                <w:rFonts w:ascii="仿宋_GB2312" w:eastAsia="仿宋_GB2312" w:hAnsi="Verdana" w:cs="Arial"/>
                <w:kern w:val="0"/>
                <w:sz w:val="18"/>
                <w:szCs w:val="18"/>
              </w:rPr>
              <w:t>299</w:t>
            </w:r>
            <w:r w:rsidRPr="0065130C">
              <w:rPr>
                <w:rFonts w:ascii="仿宋_GB2312" w:eastAsia="仿宋_GB2312" w:hAnsi="Verdana" w:cs="Arial" w:hint="eastAsia"/>
                <w:kern w:val="0"/>
                <w:sz w:val="18"/>
                <w:szCs w:val="18"/>
              </w:rPr>
              <w:t>号）第十六条：“退出现役的一级至四级残疾军人，需要长年医疗或者独身一人不便分散安置</w:t>
            </w:r>
            <w:r>
              <w:rPr>
                <w:rFonts w:ascii="仿宋_GB2312" w:eastAsia="仿宋_GB2312" w:hAnsi="Verdana" w:cs="Arial" w:hint="eastAsia"/>
                <w:kern w:val="0"/>
                <w:sz w:val="18"/>
                <w:szCs w:val="18"/>
              </w:rPr>
              <w:t>的，经省人民政府民政</w:t>
            </w:r>
            <w:r w:rsidR="005B744B">
              <w:rPr>
                <w:rFonts w:ascii="仿宋_GB2312" w:eastAsia="仿宋_GB2312" w:hAnsi="Verdana" w:cs="Arial" w:hint="eastAsia"/>
                <w:kern w:val="0"/>
                <w:sz w:val="18"/>
                <w:szCs w:val="18"/>
              </w:rPr>
              <w:t>部</w:t>
            </w:r>
            <w:r w:rsidRPr="0065130C">
              <w:rPr>
                <w:rFonts w:ascii="仿宋_GB2312" w:eastAsia="仿宋_GB2312" w:hAnsi="Verdana" w:cs="Arial" w:hint="eastAsia"/>
                <w:kern w:val="0"/>
                <w:sz w:val="18"/>
                <w:szCs w:val="18"/>
              </w:rPr>
              <w:t>门批准，可以集中供养”</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BF6ADC" w:rsidP="00BF6ADC">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负责全市</w:t>
            </w:r>
            <w:r w:rsidR="002D1ED2" w:rsidRPr="0065130C">
              <w:rPr>
                <w:rFonts w:ascii="仿宋_GB2312" w:eastAsia="仿宋_GB2312" w:hAnsi="Verdana" w:cs="Arial" w:hint="eastAsia"/>
                <w:kern w:val="0"/>
                <w:sz w:val="18"/>
                <w:szCs w:val="18"/>
              </w:rPr>
              <w:t>退出现役一级至四级残疾军人集中供养资格</w:t>
            </w:r>
            <w:r>
              <w:rPr>
                <w:rFonts w:ascii="仿宋_GB2312" w:eastAsia="仿宋_GB2312" w:hAnsi="Verdana" w:cs="Arial" w:hint="eastAsia"/>
                <w:kern w:val="0"/>
                <w:sz w:val="18"/>
                <w:szCs w:val="18"/>
              </w:rPr>
              <w:t>材料</w:t>
            </w:r>
            <w:r w:rsidR="002D1ED2" w:rsidRPr="0065130C">
              <w:rPr>
                <w:rFonts w:ascii="仿宋_GB2312" w:eastAsia="仿宋_GB2312" w:hAnsi="Verdana" w:cs="Arial" w:hint="eastAsia"/>
                <w:kern w:val="0"/>
                <w:sz w:val="18"/>
                <w:szCs w:val="18"/>
              </w:rPr>
              <w:t>的复核。</w:t>
            </w:r>
          </w:p>
        </w:tc>
        <w:tc>
          <w:tcPr>
            <w:tcW w:w="2268" w:type="dxa"/>
            <w:vAlign w:val="center"/>
          </w:tcPr>
          <w:p w:rsidR="002D1ED2" w:rsidRPr="0065130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依法依规实施退出现役一级至四级残疾军人集中供养资格的复核。</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指导、监督下级行政机关开展工作。</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宋体"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040C60">
              <w:rPr>
                <w:rFonts w:ascii="仿宋_GB2312" w:eastAsia="仿宋_GB2312" w:hAnsi="Verdana" w:cs="Arial" w:hint="eastAsia"/>
                <w:kern w:val="0"/>
                <w:sz w:val="18"/>
                <w:szCs w:val="18"/>
              </w:rPr>
              <w:t>依申请行使</w:t>
            </w:r>
          </w:p>
        </w:tc>
      </w:tr>
      <w:tr w:rsidR="002D1ED2" w:rsidRPr="000F5854" w:rsidTr="002D1ED2">
        <w:trPr>
          <w:trHeight w:val="4118"/>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t>10</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对侵占、破坏光荣院财物行为的处理</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3700001024003</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其他权力</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【国务院文件】《国务院关于国务院机构改革涉及行政法规规定的行政机关职责调整问题的决定》（国发〔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17</w:t>
            </w:r>
            <w:r w:rsidRPr="0065130C">
              <w:rPr>
                <w:rFonts w:ascii="仿宋_GB2312" w:eastAsia="仿宋_GB2312" w:hAnsi="Verdana" w:cs="Arial" w:hint="eastAsia"/>
                <w:kern w:val="0"/>
                <w:sz w:val="18"/>
                <w:szCs w:val="18"/>
              </w:rPr>
              <w:t>号）“相关职责已经调整，原承担该职责和工作的行政机关制定的部门规章和规范性文件中涉及职责和工作调整的有关规定尚未修改或者废止之前，由承接该职责和工作的行政机关执行。”</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【部门规章】《光荣院管理办法》（民政部令第</w:t>
            </w:r>
            <w:r w:rsidRPr="0065130C">
              <w:rPr>
                <w:rFonts w:ascii="仿宋_GB2312" w:eastAsia="仿宋_GB2312" w:hAnsi="Verdana" w:cs="Arial"/>
                <w:kern w:val="0"/>
                <w:sz w:val="18"/>
                <w:szCs w:val="18"/>
              </w:rPr>
              <w:t>40</w:t>
            </w:r>
            <w:r w:rsidRPr="0065130C">
              <w:rPr>
                <w:rFonts w:ascii="仿宋_GB2312" w:eastAsia="仿宋_GB2312" w:hAnsi="Verdana" w:cs="Arial" w:hint="eastAsia"/>
                <w:kern w:val="0"/>
                <w:sz w:val="18"/>
                <w:szCs w:val="18"/>
              </w:rPr>
              <w:t>号）第三十一条：“光荣院的土地、房屋、设施、设备和其他财产依法归光荣院管理和使用，任何单位和个人不得侵占。侵占、破坏光荣院财物的，由当地人民政府民政部门责令限期改正，并恢复原状；造成损失的，依法承担赔偿责任。”</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BF6ADC" w:rsidP="00BF6ADC">
            <w:pPr>
              <w:widowControl/>
              <w:spacing w:line="20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负责对全市</w:t>
            </w:r>
            <w:r w:rsidRPr="0065130C">
              <w:rPr>
                <w:rFonts w:ascii="仿宋_GB2312" w:eastAsia="仿宋_GB2312" w:hAnsi="Verdana" w:cs="Arial" w:hint="eastAsia"/>
                <w:kern w:val="0"/>
                <w:sz w:val="18"/>
                <w:szCs w:val="18"/>
              </w:rPr>
              <w:t>侵占、破坏光荣院财物行为</w:t>
            </w:r>
            <w:r>
              <w:rPr>
                <w:rFonts w:ascii="仿宋_GB2312" w:eastAsia="仿宋_GB2312" w:hAnsi="Verdana" w:cs="Arial" w:hint="eastAsia"/>
                <w:kern w:val="0"/>
                <w:sz w:val="18"/>
                <w:szCs w:val="18"/>
              </w:rPr>
              <w:t>依法依规处理</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完善对违法违规行为处理程序的具体规定，并进一步规范。</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依法依规对违规行为进行处置。</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建立健全监督制度，对下级监督检查。</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4.</w:t>
            </w:r>
            <w:r w:rsidRPr="0065130C">
              <w:rPr>
                <w:rFonts w:ascii="仿宋_GB2312" w:eastAsia="仿宋_GB2312" w:hAnsi="Verdana" w:cs="Arial" w:hint="eastAsia"/>
                <w:kern w:val="0"/>
                <w:sz w:val="18"/>
                <w:szCs w:val="18"/>
              </w:rPr>
              <w:t>指导下级行政机关完善对违法违规行为处理程序等规定，并进一步规范。</w:t>
            </w:r>
            <w:r w:rsidRPr="0065130C">
              <w:rPr>
                <w:rFonts w:ascii="仿宋_GB2312" w:eastAsia="仿宋_GB2312" w:hAnsi="Verdana" w:cs="Arial"/>
                <w:kern w:val="0"/>
                <w:sz w:val="18"/>
                <w:szCs w:val="18"/>
              </w:rPr>
              <w:br/>
              <w:t>5.</w:t>
            </w:r>
            <w:r w:rsidRPr="0065130C">
              <w:rPr>
                <w:rFonts w:ascii="仿宋_GB2312" w:eastAsia="仿宋_GB2312" w:hAnsi="Verdana" w:cs="Arial" w:hint="eastAsia"/>
                <w:kern w:val="0"/>
                <w:sz w:val="18"/>
                <w:szCs w:val="18"/>
              </w:rPr>
              <w:t>对下级行政机关实施行政处理行为进行监督检查，及时纠正行政处理过程中的违法行为。</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宋体"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040C60" w:rsidRDefault="002D1ED2" w:rsidP="00D31ECD">
            <w:pPr>
              <w:jc w:val="center"/>
              <w:rPr>
                <w:rFonts w:ascii="Verdana" w:hAnsi="Verdana" w:cs="Arial"/>
                <w:color w:val="000000"/>
                <w:sz w:val="20"/>
                <w:szCs w:val="20"/>
              </w:rPr>
            </w:pPr>
            <w:r>
              <w:rPr>
                <w:rFonts w:ascii="Verdana" w:hAnsi="Verdana" w:cs="Arial"/>
                <w:color w:val="000000"/>
                <w:sz w:val="20"/>
                <w:szCs w:val="20"/>
              </w:rPr>
              <w:t>依职权行使</w:t>
            </w:r>
          </w:p>
        </w:tc>
      </w:tr>
      <w:tr w:rsidR="002D1ED2" w:rsidRPr="000F5854" w:rsidTr="002D1ED2">
        <w:trPr>
          <w:trHeight w:val="7537"/>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11</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军队转业干部、复员干部、离休退休干部、退休士官、退役士兵、符合条件消防员和无军籍退休、退职职工的移交安置</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3700001024004</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其他权力</w:t>
            </w:r>
          </w:p>
        </w:tc>
        <w:tc>
          <w:tcPr>
            <w:tcW w:w="5245" w:type="dxa"/>
            <w:vAlign w:val="center"/>
          </w:tcPr>
          <w:p w:rsidR="00BF6ADC" w:rsidRDefault="002D1ED2" w:rsidP="00BF6ADC">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00BF6ADC" w:rsidRPr="0065130C">
              <w:rPr>
                <w:rFonts w:ascii="仿宋_GB2312" w:eastAsia="仿宋_GB2312" w:hAnsi="Verdana" w:cs="Arial" w:hint="eastAsia"/>
                <w:kern w:val="0"/>
                <w:sz w:val="18"/>
                <w:szCs w:val="18"/>
              </w:rPr>
              <w:t>【行政法规】《退役士兵安置条例》（</w:t>
            </w:r>
            <w:r w:rsidR="00BF6ADC" w:rsidRPr="0065130C">
              <w:rPr>
                <w:rFonts w:ascii="仿宋_GB2312" w:eastAsia="仿宋_GB2312" w:hAnsi="Verdana" w:cs="Arial"/>
                <w:kern w:val="0"/>
                <w:sz w:val="18"/>
                <w:szCs w:val="18"/>
              </w:rPr>
              <w:t>2011</w:t>
            </w:r>
            <w:r w:rsidR="00BF6ADC" w:rsidRPr="0065130C">
              <w:rPr>
                <w:rFonts w:ascii="仿宋_GB2312" w:eastAsia="仿宋_GB2312" w:hAnsi="Verdana" w:cs="Arial" w:hint="eastAsia"/>
                <w:kern w:val="0"/>
                <w:sz w:val="18"/>
                <w:szCs w:val="18"/>
              </w:rPr>
              <w:t>年</w:t>
            </w:r>
            <w:r w:rsidR="00BF6ADC" w:rsidRPr="0065130C">
              <w:rPr>
                <w:rFonts w:ascii="仿宋_GB2312" w:eastAsia="仿宋_GB2312" w:hAnsi="Verdana" w:cs="Arial"/>
                <w:kern w:val="0"/>
                <w:sz w:val="18"/>
                <w:szCs w:val="18"/>
              </w:rPr>
              <w:t>10</w:t>
            </w:r>
            <w:r w:rsidR="00BF6ADC" w:rsidRPr="0065130C">
              <w:rPr>
                <w:rFonts w:ascii="仿宋_GB2312" w:eastAsia="仿宋_GB2312" w:hAnsi="Verdana" w:cs="Arial" w:hint="eastAsia"/>
                <w:kern w:val="0"/>
                <w:sz w:val="18"/>
                <w:szCs w:val="18"/>
              </w:rPr>
              <w:t>月国务院、中央军委令第</w:t>
            </w:r>
            <w:r w:rsidR="00BF6ADC" w:rsidRPr="0065130C">
              <w:rPr>
                <w:rFonts w:ascii="仿宋_GB2312" w:eastAsia="仿宋_GB2312" w:hAnsi="Verdana" w:cs="Arial"/>
                <w:kern w:val="0"/>
                <w:sz w:val="18"/>
                <w:szCs w:val="18"/>
              </w:rPr>
              <w:t>608</w:t>
            </w:r>
            <w:r w:rsidR="00BF6ADC" w:rsidRPr="0065130C">
              <w:rPr>
                <w:rFonts w:ascii="仿宋_GB2312" w:eastAsia="仿宋_GB2312" w:hAnsi="Verdana" w:cs="Arial" w:hint="eastAsia"/>
                <w:kern w:val="0"/>
                <w:sz w:val="18"/>
                <w:szCs w:val="18"/>
              </w:rPr>
              <w:t>号）第五条：县级以上地方人民政府退役士兵安置主管部门负责本行政区域的退役士兵安置工作。</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00BF6ADC" w:rsidRPr="0065130C">
              <w:rPr>
                <w:rFonts w:ascii="仿宋_GB2312" w:eastAsia="仿宋_GB2312" w:hAnsi="Verdana" w:cs="Arial" w:hint="eastAsia"/>
                <w:kern w:val="0"/>
                <w:sz w:val="18"/>
                <w:szCs w:val="18"/>
              </w:rPr>
              <w:t>【中共中央国务院中央军委文件】《军队转业干部安置暂行办法》（中发〔</w:t>
            </w:r>
            <w:r w:rsidR="00BF6ADC" w:rsidRPr="0065130C">
              <w:rPr>
                <w:rFonts w:ascii="仿宋_GB2312" w:eastAsia="仿宋_GB2312" w:hAnsi="Verdana" w:cs="Arial"/>
                <w:kern w:val="0"/>
                <w:sz w:val="18"/>
                <w:szCs w:val="18"/>
              </w:rPr>
              <w:t>2001</w:t>
            </w:r>
            <w:r w:rsidR="00BF6ADC" w:rsidRPr="0065130C">
              <w:rPr>
                <w:rFonts w:ascii="仿宋_GB2312" w:eastAsia="仿宋_GB2312" w:hAnsi="Verdana" w:cs="Arial" w:hint="eastAsia"/>
                <w:kern w:val="0"/>
                <w:sz w:val="18"/>
                <w:szCs w:val="18"/>
              </w:rPr>
              <w:t>〕</w:t>
            </w:r>
            <w:r w:rsidR="00BF6ADC" w:rsidRPr="0065130C">
              <w:rPr>
                <w:rFonts w:ascii="仿宋_GB2312" w:eastAsia="仿宋_GB2312" w:hAnsi="Verdana" w:cs="Arial"/>
                <w:kern w:val="0"/>
                <w:sz w:val="18"/>
                <w:szCs w:val="18"/>
              </w:rPr>
              <w:t>3</w:t>
            </w:r>
            <w:r w:rsidR="00BF6ADC" w:rsidRPr="0065130C">
              <w:rPr>
                <w:rFonts w:ascii="仿宋_GB2312" w:eastAsia="仿宋_GB2312" w:hAnsi="Verdana" w:cs="Arial" w:hint="eastAsia"/>
                <w:kern w:val="0"/>
                <w:sz w:val="18"/>
                <w:szCs w:val="18"/>
              </w:rPr>
              <w:t>号）第六条：省（自治区、直辖市）设立相应的军队转业干部安置工作机构，负责本行政区域的军队转业干部安置工作。市（地）可以根据实际情况设立军队转业干部安置工作机构。第十一条：省（自治区、直辖市）的军队转业干部安置计划，由所在省（自治区、直辖市）军队转业干部安置工作主管部门编制下达。</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【国务院文件】《国务院关于国务院机构改革涉及行政法规规定的行政机关职责调整问题的决定》（国发〔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17</w:t>
            </w:r>
            <w:r w:rsidRPr="0065130C">
              <w:rPr>
                <w:rFonts w:ascii="仿宋_GB2312" w:eastAsia="仿宋_GB2312" w:hAnsi="Verdana" w:cs="Arial" w:hint="eastAsia"/>
                <w:kern w:val="0"/>
                <w:sz w:val="18"/>
                <w:szCs w:val="18"/>
              </w:rPr>
              <w:t>号）“原承担该职责和工作的行政机关制定的部门规章和规范性文件中涉及职责和工作调整的有关规定尚未修改或者废止之前，由承接该职责和工作的行政机关执行。”</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【部门规章】《军队无军籍退休退职职工服务管理办法》（民政部令第</w:t>
            </w:r>
            <w:r w:rsidRPr="0065130C">
              <w:rPr>
                <w:rFonts w:ascii="仿宋_GB2312" w:eastAsia="仿宋_GB2312" w:hAnsi="Verdana" w:cs="Arial"/>
                <w:kern w:val="0"/>
                <w:sz w:val="18"/>
                <w:szCs w:val="18"/>
              </w:rPr>
              <w:t>57</w:t>
            </w:r>
            <w:r w:rsidRPr="0065130C">
              <w:rPr>
                <w:rFonts w:ascii="仿宋_GB2312" w:eastAsia="仿宋_GB2312" w:hAnsi="Verdana" w:cs="Arial" w:hint="eastAsia"/>
                <w:kern w:val="0"/>
                <w:sz w:val="18"/>
                <w:szCs w:val="18"/>
              </w:rPr>
              <w:t>号，</w:t>
            </w:r>
            <w:smartTag w:uri="urn:schemas-microsoft-com:office:smarttags" w:element="chsdate">
              <w:smartTagPr>
                <w:attr w:name="Year" w:val="2019"/>
                <w:attr w:name="Month" w:val="7"/>
                <w:attr w:name="Day" w:val="31"/>
                <w:attr w:name="IsLunarDate" w:val="False"/>
                <w:attr w:name="IsROCDate" w:val="False"/>
              </w:smartTagPr>
              <w:r w:rsidRPr="0065130C">
                <w:rPr>
                  <w:rFonts w:ascii="仿宋_GB2312" w:eastAsia="仿宋_GB2312" w:hAnsi="Verdana" w:cs="Arial"/>
                  <w:kern w:val="0"/>
                  <w:sz w:val="18"/>
                  <w:szCs w:val="18"/>
                </w:rPr>
                <w:t>2016</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月</w:t>
              </w: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日</w:t>
              </w:r>
            </w:smartTag>
            <w:r w:rsidRPr="0065130C">
              <w:rPr>
                <w:rFonts w:ascii="仿宋_GB2312" w:eastAsia="仿宋_GB2312" w:hAnsi="Verdana" w:cs="Arial" w:hint="eastAsia"/>
                <w:kern w:val="0"/>
                <w:sz w:val="18"/>
                <w:szCs w:val="18"/>
              </w:rPr>
              <w:t>起施行）第四条：无军籍职工服务管理施行政府领导、民政部门主管。按照属地原则，无军籍职工安置地乡镇人民政府、街道办事处，民政部门指定机构是无军籍职工的服务管理单位，承担无军籍职工服务管理具体工作。</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5.</w:t>
            </w:r>
            <w:r w:rsidRPr="0065130C">
              <w:rPr>
                <w:rFonts w:ascii="仿宋_GB2312" w:eastAsia="仿宋_GB2312" w:hAnsi="Verdana" w:cs="Arial" w:hint="eastAsia"/>
                <w:kern w:val="0"/>
                <w:sz w:val="18"/>
                <w:szCs w:val="18"/>
              </w:rPr>
              <w:t>【部门规范性文件】《关于加强和改进军队无军籍退休退职职工移交安置工作的意见》（民发【</w:t>
            </w:r>
            <w:r w:rsidRPr="0065130C">
              <w:rPr>
                <w:rFonts w:ascii="仿宋_GB2312" w:eastAsia="仿宋_GB2312" w:hAnsi="Verdana" w:cs="Arial"/>
                <w:kern w:val="0"/>
                <w:sz w:val="18"/>
                <w:szCs w:val="18"/>
              </w:rPr>
              <w:t>2005</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135</w:t>
            </w:r>
            <w:r w:rsidRPr="0065130C">
              <w:rPr>
                <w:rFonts w:ascii="仿宋_GB2312" w:eastAsia="仿宋_GB2312" w:hAnsi="Verdana" w:cs="Arial" w:hint="eastAsia"/>
                <w:kern w:val="0"/>
                <w:sz w:val="18"/>
                <w:szCs w:val="18"/>
              </w:rPr>
              <w:t>号）无军籍职工接收安置工作，由地方县级以上人民政府民政部门负责。无军籍职工实行分散安置，交由街道、乡镇服务管理。</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按职责范围确定</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依法依规实施军队转业干部、复员干部、离休退休干部、退休士官、退役士兵、符合条件消防员和无军籍退休、退职职工的移交安置。</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指导、监督下级行政机关开展军队转业干部、复员干部、离休退休干部、退休士官、退役士兵、符合条件消防员和无军籍退休、退职职工的移交安置工作。</w:t>
            </w:r>
          </w:p>
          <w:p w:rsidR="002D1ED2" w:rsidRPr="0065130C" w:rsidRDefault="002D1ED2" w:rsidP="00D31ECD">
            <w:pPr>
              <w:widowControl/>
              <w:spacing w:line="240" w:lineRule="exact"/>
              <w:jc w:val="left"/>
              <w:rPr>
                <w:rFonts w:ascii="仿宋_GB2312" w:eastAsia="仿宋_GB2312" w:hAnsi="Verdana" w:cs="Arial"/>
                <w:kern w:val="0"/>
                <w:sz w:val="18"/>
                <w:szCs w:val="18"/>
              </w:rPr>
            </w:pP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00BF6ADC" w:rsidRPr="0065130C">
              <w:rPr>
                <w:rFonts w:ascii="仿宋_GB2312" w:eastAsia="仿宋_GB2312" w:hAnsi="Verdana" w:cs="Arial" w:hint="eastAsia"/>
                <w:kern w:val="0"/>
                <w:sz w:val="18"/>
                <w:szCs w:val="18"/>
              </w:rPr>
              <w:t>【行政</w:t>
            </w:r>
            <w:r w:rsidR="00BF6ADC">
              <w:rPr>
                <w:rFonts w:ascii="仿宋_GB2312" w:eastAsia="仿宋_GB2312" w:hAnsi="Verdana" w:cs="Arial" w:hint="eastAsia"/>
                <w:kern w:val="0"/>
                <w:sz w:val="18"/>
                <w:szCs w:val="18"/>
              </w:rPr>
              <w:t>法规</w:t>
            </w:r>
            <w:r w:rsidR="00BF6ADC" w:rsidRPr="0065130C">
              <w:rPr>
                <w:rFonts w:ascii="仿宋_GB2312" w:eastAsia="仿宋_GB2312" w:hAnsi="Verdana" w:cs="Arial" w:hint="eastAsia"/>
                <w:kern w:val="0"/>
                <w:sz w:val="18"/>
                <w:szCs w:val="18"/>
              </w:rPr>
              <w:t>】《退役士兵安置条例》（</w:t>
            </w:r>
            <w:r w:rsidR="00BF6ADC" w:rsidRPr="0065130C">
              <w:rPr>
                <w:rFonts w:ascii="仿宋_GB2312" w:eastAsia="仿宋_GB2312" w:hAnsi="Verdana" w:cs="Arial"/>
                <w:kern w:val="0"/>
                <w:sz w:val="18"/>
                <w:szCs w:val="18"/>
              </w:rPr>
              <w:t>2011</w:t>
            </w:r>
            <w:r w:rsidR="00BF6ADC" w:rsidRPr="0065130C">
              <w:rPr>
                <w:rFonts w:ascii="仿宋_GB2312" w:eastAsia="仿宋_GB2312" w:hAnsi="Verdana" w:cs="Arial" w:hint="eastAsia"/>
                <w:kern w:val="0"/>
                <w:sz w:val="18"/>
                <w:szCs w:val="18"/>
              </w:rPr>
              <w:t>年</w:t>
            </w:r>
            <w:r w:rsidR="00BF6ADC" w:rsidRPr="0065130C">
              <w:rPr>
                <w:rFonts w:ascii="仿宋_GB2312" w:eastAsia="仿宋_GB2312" w:hAnsi="Verdana" w:cs="Arial"/>
                <w:kern w:val="0"/>
                <w:sz w:val="18"/>
                <w:szCs w:val="18"/>
              </w:rPr>
              <w:t>10</w:t>
            </w:r>
            <w:r w:rsidR="00BF6ADC" w:rsidRPr="0065130C">
              <w:rPr>
                <w:rFonts w:ascii="仿宋_GB2312" w:eastAsia="仿宋_GB2312" w:hAnsi="Verdana" w:cs="Arial" w:hint="eastAsia"/>
                <w:kern w:val="0"/>
                <w:sz w:val="18"/>
                <w:szCs w:val="18"/>
              </w:rPr>
              <w:t>月国务院、中央军委令第</w:t>
            </w:r>
            <w:r w:rsidR="00BF6ADC" w:rsidRPr="0065130C">
              <w:rPr>
                <w:rFonts w:ascii="仿宋_GB2312" w:eastAsia="仿宋_GB2312" w:hAnsi="Verdana" w:cs="Arial"/>
                <w:kern w:val="0"/>
                <w:sz w:val="18"/>
                <w:szCs w:val="18"/>
              </w:rPr>
              <w:t>608</w:t>
            </w:r>
            <w:r w:rsidR="00BF6ADC" w:rsidRPr="0065130C">
              <w:rPr>
                <w:rFonts w:ascii="仿宋_GB2312" w:eastAsia="仿宋_GB2312" w:hAnsi="Verdana" w:cs="Arial" w:hint="eastAsia"/>
                <w:kern w:val="0"/>
                <w:sz w:val="18"/>
                <w:szCs w:val="18"/>
              </w:rPr>
              <w:t>号）第四十九条：“退役士兵安置工作主管部门及其工作人员、参与退役士兵安置工作的单位及其工作人员有下列行为之一的，由其上级主管部门责令改正，对相关责任人员依法给予处分；相关责任人员构成犯罪的，依法追究刑事责任：（一）违反规定审批退役士兵安置待遇的；（二）在审批退役士兵安置工作中出具虚假鉴定、证明的；（三）在退役士兵安置工作中利用职权谋取私利的。”</w:t>
            </w:r>
            <w:r w:rsidRPr="0065130C">
              <w:rPr>
                <w:rFonts w:ascii="仿宋_GB2312" w:eastAsia="仿宋_GB2312" w:hAnsi="Verdana" w:cs="Arial"/>
                <w:kern w:val="0"/>
                <w:sz w:val="18"/>
                <w:szCs w:val="18"/>
              </w:rPr>
              <w:br/>
              <w:t>2.</w:t>
            </w:r>
            <w:r w:rsidR="00BF6ADC" w:rsidRPr="0065130C">
              <w:rPr>
                <w:rFonts w:ascii="仿宋_GB2312" w:eastAsia="仿宋_GB2312" w:hAnsi="Verdana" w:cs="Arial" w:hint="eastAsia"/>
                <w:kern w:val="0"/>
                <w:sz w:val="18"/>
                <w:szCs w:val="18"/>
              </w:rPr>
              <w:t>【中共中央国务院中央军委文件】《军队转业干部安置暂行办法》（中发〔</w:t>
            </w:r>
            <w:r w:rsidR="00BF6ADC" w:rsidRPr="0065130C">
              <w:rPr>
                <w:rFonts w:ascii="仿宋_GB2312" w:eastAsia="仿宋_GB2312" w:hAnsi="Verdana" w:cs="Arial"/>
                <w:kern w:val="0"/>
                <w:sz w:val="18"/>
                <w:szCs w:val="18"/>
              </w:rPr>
              <w:t>2001</w:t>
            </w:r>
            <w:r w:rsidR="00BF6ADC" w:rsidRPr="0065130C">
              <w:rPr>
                <w:rFonts w:ascii="仿宋_GB2312" w:eastAsia="仿宋_GB2312" w:hAnsi="Verdana" w:cs="Arial" w:hint="eastAsia"/>
                <w:kern w:val="0"/>
                <w:sz w:val="18"/>
                <w:szCs w:val="18"/>
              </w:rPr>
              <w:t>〕</w:t>
            </w:r>
            <w:r w:rsidR="00BF6ADC" w:rsidRPr="0065130C">
              <w:rPr>
                <w:rFonts w:ascii="仿宋_GB2312" w:eastAsia="仿宋_GB2312" w:hAnsi="Verdana" w:cs="Arial"/>
                <w:kern w:val="0"/>
                <w:sz w:val="18"/>
                <w:szCs w:val="18"/>
              </w:rPr>
              <w:t>3</w:t>
            </w:r>
            <w:r w:rsidR="00BF6ADC" w:rsidRPr="0065130C">
              <w:rPr>
                <w:rFonts w:ascii="仿宋_GB2312" w:eastAsia="仿宋_GB2312" w:hAnsi="Verdana" w:cs="Arial" w:hint="eastAsia"/>
                <w:kern w:val="0"/>
                <w:sz w:val="18"/>
                <w:szCs w:val="18"/>
              </w:rPr>
              <w:t>号）第六十六条：凡违反本办法规定，对军队转业干部安置工作造成严重影响的单位和个人，视情节轻重给予批评教育或者处分、处罚；构成犯罪的，依法追究刑事责任。</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Verdana" w:hAnsi="Verdana" w:cs="Arial"/>
                <w:color w:val="000000"/>
                <w:sz w:val="20"/>
                <w:szCs w:val="20"/>
              </w:rPr>
              <w:t>依职权行使</w:t>
            </w:r>
          </w:p>
        </w:tc>
      </w:tr>
      <w:tr w:rsidR="002D1ED2" w:rsidRPr="000F5854" w:rsidTr="002D1ED2">
        <w:trPr>
          <w:trHeight w:val="7537"/>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12</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退役士兵易地安置</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3700001024005</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其他权力</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【行政法规】《退役士兵安置条例》（</w:t>
            </w:r>
            <w:r w:rsidRPr="0065130C">
              <w:rPr>
                <w:rFonts w:ascii="仿宋_GB2312" w:eastAsia="仿宋_GB2312" w:hAnsi="Verdana" w:cs="Arial"/>
                <w:kern w:val="0"/>
                <w:sz w:val="18"/>
                <w:szCs w:val="18"/>
              </w:rPr>
              <w:t>2011</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10</w:t>
            </w:r>
            <w:r w:rsidRPr="0065130C">
              <w:rPr>
                <w:rFonts w:ascii="仿宋_GB2312" w:eastAsia="仿宋_GB2312" w:hAnsi="Verdana" w:cs="Arial" w:hint="eastAsia"/>
                <w:kern w:val="0"/>
                <w:sz w:val="18"/>
                <w:szCs w:val="18"/>
              </w:rPr>
              <w:t>月国务院、中央军委令第</w:t>
            </w:r>
            <w:r w:rsidRPr="0065130C">
              <w:rPr>
                <w:rFonts w:ascii="仿宋_GB2312" w:eastAsia="仿宋_GB2312" w:hAnsi="Verdana" w:cs="Arial"/>
                <w:kern w:val="0"/>
                <w:sz w:val="18"/>
                <w:szCs w:val="18"/>
              </w:rPr>
              <w:t>608</w:t>
            </w:r>
            <w:r w:rsidRPr="0065130C">
              <w:rPr>
                <w:rFonts w:ascii="仿宋_GB2312" w:eastAsia="仿宋_GB2312" w:hAnsi="Verdana" w:cs="Arial" w:hint="eastAsia"/>
                <w:kern w:val="0"/>
                <w:sz w:val="18"/>
                <w:szCs w:val="18"/>
              </w:rPr>
              <w:t>号）第十一条：“退役士兵有下列情形之一的，可以易地安置：（一）服现役期间父母户口所在地变更的，可以在父母现户口所在地安置；（二）符合军队有关现役士兵结婚规定且结婚满</w:t>
            </w: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年的，可以在配偶或者配偶父母户口所在地安置；（三）因其他特殊情况，由部队师（旅）级单位出具证明，经省级以上人民政府退役士兵安置工作主管部门批准易地安置的”；第十二条：“退役士兵有下列情形之一的，根据本人申请，可以由省级以上人民政府退役士兵安置工作主管部门按照有利于退役士兵生活的原则确定其安置地：（一）因战致残的；（二）服现役期间平时荣获二等功以上奖励或者战时荣获三等功以上奖励的；（三）是烈士子女的；（四）父母双亡的。”</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【省政府规章】《山东省退役士兵安置办法》（</w:t>
            </w:r>
            <w:r w:rsidRPr="0065130C">
              <w:rPr>
                <w:rFonts w:ascii="仿宋_GB2312" w:eastAsia="仿宋_GB2312" w:hAnsi="Verdana" w:cs="Arial"/>
                <w:kern w:val="0"/>
                <w:sz w:val="18"/>
                <w:szCs w:val="18"/>
              </w:rPr>
              <w:t>2015</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月省政府令第</w:t>
            </w:r>
            <w:r w:rsidRPr="0065130C">
              <w:rPr>
                <w:rFonts w:ascii="仿宋_GB2312" w:eastAsia="仿宋_GB2312" w:hAnsi="Verdana" w:cs="Arial"/>
                <w:kern w:val="0"/>
                <w:sz w:val="18"/>
                <w:szCs w:val="18"/>
              </w:rPr>
              <w:t>287</w:t>
            </w:r>
            <w:r w:rsidRPr="0065130C">
              <w:rPr>
                <w:rFonts w:ascii="仿宋_GB2312" w:eastAsia="仿宋_GB2312" w:hAnsi="Verdana" w:cs="Arial" w:hint="eastAsia"/>
                <w:kern w:val="0"/>
                <w:sz w:val="18"/>
                <w:szCs w:val="18"/>
              </w:rPr>
              <w:t>号）第十二条：“退役士兵有下列情形之一的，可以易地安置：（一）服现役期间父母户口所在地变更的，可以在父母现户口所在地安置；（二）符合军队有关现役士兵结婚规定且结婚满</w:t>
            </w: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年的，可以在配偶或者配偶父母户口所在地安置；（三）因其他特殊情况，由部队师（旅）级单位出具证明，经省级以上人民政府退役士兵安置工作主管部门批准易地安置的”；第十二条：“退役士兵有下列情形之一的，根据本人申请，可以由省级以上人民政府退役士兵安置工作主管部门按照有利于退役士兵生活的原则确定其安置地：（一）因战致残的；（二）服现役期间平时荣获二等功以上奖励或者战时荣获三等功以上奖励的；（三）是烈士子女的；（四）父母双亡的。”；第十四条：“符合政府安排工作条件的初级士官，在设区的市行政区域内跨县（市、区）易地安置的，由设区的市人民政府退役士兵安置工作主管部门批准；跨设区的市行政区域易地安置的，由省人民政府退役士兵安置工作主管部门批准。符合政府安排工作条件的中级以上士官，跨县（市、区）易地安置的，由省人民政府退役士兵安置工作主管部门批准。”</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负责符合政府安排工作条件的初级士官跨县</w:t>
            </w:r>
            <w:r w:rsidRPr="0065130C">
              <w:rPr>
                <w:rFonts w:ascii="仿宋_GB2312" w:eastAsia="仿宋_GB2312" w:hAnsi="Verdana" w:cs="Arial"/>
                <w:kern w:val="0"/>
                <w:sz w:val="18"/>
                <w:szCs w:val="18"/>
              </w:rPr>
              <w:t>(</w:t>
            </w:r>
            <w:r w:rsidRPr="0065130C">
              <w:rPr>
                <w:rFonts w:ascii="仿宋_GB2312" w:eastAsia="仿宋_GB2312" w:hAnsi="Verdana" w:cs="Arial" w:hint="eastAsia"/>
                <w:kern w:val="0"/>
                <w:sz w:val="18"/>
                <w:szCs w:val="18"/>
              </w:rPr>
              <w:t>市、区</w:t>
            </w:r>
            <w:r w:rsidRPr="0065130C">
              <w:rPr>
                <w:rFonts w:ascii="仿宋_GB2312" w:eastAsia="仿宋_GB2312" w:hAnsi="Verdana" w:cs="Arial"/>
                <w:kern w:val="0"/>
                <w:sz w:val="18"/>
                <w:szCs w:val="18"/>
              </w:rPr>
              <w:t>)</w:t>
            </w:r>
            <w:r w:rsidRPr="0065130C">
              <w:rPr>
                <w:rFonts w:ascii="仿宋_GB2312" w:eastAsia="仿宋_GB2312" w:hAnsi="Verdana" w:cs="Arial" w:hint="eastAsia"/>
                <w:kern w:val="0"/>
                <w:sz w:val="18"/>
                <w:szCs w:val="18"/>
              </w:rPr>
              <w:t>易地安置审批</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完善退役士兵易地安置等规定，并进一步规范；主动公示依据、条件、数量、程序、期限以及需要提交的全部材料目录和申请书示范文本等，便于申请人阅取。</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依法依规实施退役士兵易地安置。</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【行政规章】《退役士兵安置条例》（</w:t>
            </w:r>
            <w:r w:rsidRPr="0065130C">
              <w:rPr>
                <w:rFonts w:ascii="仿宋_GB2312" w:eastAsia="仿宋_GB2312" w:hAnsi="Verdana" w:cs="Arial"/>
                <w:kern w:val="0"/>
                <w:sz w:val="18"/>
                <w:szCs w:val="18"/>
              </w:rPr>
              <w:t>2011</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10</w:t>
            </w:r>
            <w:r w:rsidRPr="0065130C">
              <w:rPr>
                <w:rFonts w:ascii="仿宋_GB2312" w:eastAsia="仿宋_GB2312" w:hAnsi="Verdana" w:cs="Arial" w:hint="eastAsia"/>
                <w:kern w:val="0"/>
                <w:sz w:val="18"/>
                <w:szCs w:val="18"/>
              </w:rPr>
              <w:t>月国务院、中央军委令第</w:t>
            </w:r>
            <w:r w:rsidRPr="0065130C">
              <w:rPr>
                <w:rFonts w:ascii="仿宋_GB2312" w:eastAsia="仿宋_GB2312" w:hAnsi="Verdana" w:cs="Arial"/>
                <w:kern w:val="0"/>
                <w:sz w:val="18"/>
                <w:szCs w:val="18"/>
              </w:rPr>
              <w:t>608</w:t>
            </w:r>
            <w:r w:rsidRPr="0065130C">
              <w:rPr>
                <w:rFonts w:ascii="仿宋_GB2312" w:eastAsia="仿宋_GB2312" w:hAnsi="Verdana" w:cs="Arial" w:hint="eastAsia"/>
                <w:kern w:val="0"/>
                <w:sz w:val="18"/>
                <w:szCs w:val="18"/>
              </w:rPr>
              <w:t>号）第四十九条：“退役士兵安置工作主管部门及其工作人员、参与退役士兵安置工作的单位及其工作人员有下列行为之一的，由其上级主管部门责令改正，对相关责任人员依法给予处分；相关责任人员构成犯罪的，依法追究刑事责任：（一）违反规定审批退役士兵安置待遇的；（二）在审批退役士兵安置工作中出具虚假鉴定、证明的；（三）在退役士兵安置工作中利用职权谋取私利的。”</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Verdana" w:hAnsi="Verdana" w:cs="Arial"/>
                <w:color w:val="000000"/>
                <w:sz w:val="20"/>
                <w:szCs w:val="20"/>
              </w:rPr>
              <w:t>依职权行使</w:t>
            </w:r>
          </w:p>
        </w:tc>
      </w:tr>
      <w:tr w:rsidR="002D1ED2" w:rsidRPr="000F5854" w:rsidTr="002D1ED2">
        <w:trPr>
          <w:trHeight w:val="7536"/>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13</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对英雄烈士纪念设施实施违法违规行为的处理</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3700001024009</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其他权力</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【法律】《英雄烈士保护法》（</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月通过）第二十七条：“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第二十八条：“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【行政法规】</w:t>
            </w:r>
            <w:r>
              <w:rPr>
                <w:rFonts w:ascii="仿宋_GB2312" w:eastAsia="仿宋_GB2312" w:hAnsi="Verdana" w:cs="Arial" w:hint="eastAsia"/>
                <w:kern w:val="0"/>
                <w:sz w:val="18"/>
                <w:szCs w:val="18"/>
              </w:rPr>
              <w:t>《烈士褒扬条例》（2011年7月国务院令第601号,2019年8月修订）</w:t>
            </w:r>
            <w:r w:rsidRPr="0065130C">
              <w:rPr>
                <w:rFonts w:ascii="仿宋_GB2312" w:eastAsia="仿宋_GB2312" w:hAnsi="Verdana" w:cs="Arial"/>
                <w:kern w:val="0"/>
                <w:sz w:val="18"/>
                <w:szCs w:val="18"/>
              </w:rPr>
              <w:t xml:space="preserve"> </w:t>
            </w:r>
            <w:r w:rsidRPr="0065130C">
              <w:rPr>
                <w:rFonts w:ascii="仿宋_GB2312" w:eastAsia="仿宋_GB2312" w:hAnsi="Verdana" w:cs="Arial" w:hint="eastAsia"/>
                <w:kern w:val="0"/>
                <w:sz w:val="18"/>
                <w:szCs w:val="18"/>
              </w:rPr>
              <w:t>第三十四条</w:t>
            </w:r>
            <w:r w:rsidRPr="0065130C">
              <w:rPr>
                <w:rFonts w:ascii="仿宋_GB2312" w:eastAsia="仿宋_GB2312" w:hAnsi="Verdana" w:cs="Arial"/>
                <w:kern w:val="0"/>
                <w:sz w:val="18"/>
                <w:szCs w:val="18"/>
              </w:rPr>
              <w:t>:</w:t>
            </w:r>
            <w:r w:rsidRPr="0065130C">
              <w:rPr>
                <w:rFonts w:ascii="仿宋_GB2312" w:eastAsia="仿宋_GB2312" w:hAnsi="Verdana" w:cs="Arial" w:hint="eastAsia"/>
                <w:kern w:val="0"/>
                <w:sz w:val="18"/>
                <w:szCs w:val="18"/>
              </w:rPr>
              <w:t>“未经批准迁移烈士纪念设施，非法侵占烈士纪念设施保护范围内的土地、设施，破坏、污损烈士纪念设施，或者在烈士纪念设施保护范围内为烈士以外的其他人修建纪念设施、安放骨灰、埋葬遗体的，由烈士纪念设施保护单位的上级主管部门责令改正，恢复原状、原貌；造成损失的，依法承担赔偿责任；构成犯罪的，依法追究刑事责任。”</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【国务院文件】《国务院关于国务院机构改革涉及行政法规规定的行政机关职责调整问题的决定》（国发〔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17</w:t>
            </w:r>
            <w:r w:rsidRPr="0065130C">
              <w:rPr>
                <w:rFonts w:ascii="仿宋_GB2312" w:eastAsia="仿宋_GB2312" w:hAnsi="Verdana" w:cs="Arial" w:hint="eastAsia"/>
                <w:kern w:val="0"/>
                <w:sz w:val="18"/>
                <w:szCs w:val="18"/>
              </w:rPr>
              <w:t>号）“相关职责已经调整，原承担该职责和工作的行政机关制定的部门规章和规范性文件中涉及职责和工作调整的有关规定尚未修改或者废止之前，由承接该职责和工作的行政机关执行。”</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【部门规章】《烈士纪念设施保护管理办法》（</w:t>
            </w:r>
            <w:r w:rsidRPr="0065130C">
              <w:rPr>
                <w:rFonts w:ascii="仿宋_GB2312" w:eastAsia="仿宋_GB2312" w:hAnsi="Verdana" w:cs="Arial"/>
                <w:kern w:val="0"/>
                <w:sz w:val="18"/>
                <w:szCs w:val="18"/>
              </w:rPr>
              <w:t>2013</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6</w:t>
            </w:r>
            <w:r w:rsidRPr="0065130C">
              <w:rPr>
                <w:rFonts w:ascii="仿宋_GB2312" w:eastAsia="仿宋_GB2312" w:hAnsi="Verdana" w:cs="Arial" w:hint="eastAsia"/>
                <w:kern w:val="0"/>
                <w:sz w:val="18"/>
                <w:szCs w:val="18"/>
              </w:rPr>
              <w:t>月民政部令第</w:t>
            </w:r>
            <w:r w:rsidRPr="0065130C">
              <w:rPr>
                <w:rFonts w:ascii="仿宋_GB2312" w:eastAsia="仿宋_GB2312" w:hAnsi="Verdana" w:cs="Arial"/>
                <w:kern w:val="0"/>
                <w:sz w:val="18"/>
                <w:szCs w:val="18"/>
              </w:rPr>
              <w:t>47</w:t>
            </w:r>
            <w:r w:rsidRPr="0065130C">
              <w:rPr>
                <w:rFonts w:ascii="仿宋_GB2312" w:eastAsia="仿宋_GB2312" w:hAnsi="Verdana" w:cs="Arial" w:hint="eastAsia"/>
                <w:kern w:val="0"/>
                <w:sz w:val="18"/>
                <w:szCs w:val="18"/>
              </w:rPr>
              <w:t>号）第十六条：未经批准迁移烈士纪念设施，非法侵占烈士纪念设施保护范围内的土地、设施，破坏、污损烈士纪念设施，或者在烈士纪念设施保护范围内为烈士以外其他人修建纪念设施、安放骨灰、遗体的，由烈士纪念设施保护单位的上级主管部门责令改正，恢复原状、原貌；造成损失的，依法承担赔偿责任；构成犯罪的，依法追究刑事责任。</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BF6ADC" w:rsidP="00D31ECD">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负责对全市</w:t>
            </w:r>
            <w:r w:rsidRPr="0065130C">
              <w:rPr>
                <w:rFonts w:ascii="仿宋_GB2312" w:eastAsia="仿宋_GB2312" w:hAnsi="Verdana" w:cs="Arial" w:hint="eastAsia"/>
                <w:kern w:val="0"/>
                <w:sz w:val="18"/>
                <w:szCs w:val="18"/>
              </w:rPr>
              <w:t>英雄烈士纪念设施实施违法违规行为的处理</w:t>
            </w:r>
          </w:p>
        </w:tc>
        <w:tc>
          <w:tcPr>
            <w:tcW w:w="2268" w:type="dxa"/>
            <w:vAlign w:val="center"/>
          </w:tcPr>
          <w:p w:rsidR="002D1ED2" w:rsidRPr="0065130C" w:rsidRDefault="002D1ED2" w:rsidP="00BD2ED0">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依法依规对违规行为进行处理。</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指导监督下级行政机关按照规定流程做好对违规行为的处理。</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对下级机关进行监督检查。</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【法律】《英雄烈士保护法》（</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月通过）第二十九条：“县级以上人民政府有关部门及其工作人员在英雄烈士保护工作中滥用职权、玩忽职守、徇私舞弊的，对直接负责的主管人员和其他直接责任人员，依法给予处分；构成犯罪的，依法追究刑事责任。”</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【行政法规】《烈士纪念设施保护管理办法》（</w:t>
            </w:r>
            <w:r w:rsidRPr="0065130C">
              <w:rPr>
                <w:rFonts w:ascii="仿宋_GB2312" w:eastAsia="仿宋_GB2312" w:hAnsi="Verdana" w:cs="Arial"/>
                <w:kern w:val="0"/>
                <w:sz w:val="18"/>
                <w:szCs w:val="18"/>
              </w:rPr>
              <w:t>2013</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6</w:t>
            </w:r>
            <w:r w:rsidRPr="0065130C">
              <w:rPr>
                <w:rFonts w:ascii="仿宋_GB2312" w:eastAsia="仿宋_GB2312" w:hAnsi="Verdana" w:cs="Arial" w:hint="eastAsia"/>
                <w:kern w:val="0"/>
                <w:sz w:val="18"/>
                <w:szCs w:val="18"/>
              </w:rPr>
              <w:t>月民政部令第</w:t>
            </w:r>
            <w:r w:rsidRPr="0065130C">
              <w:rPr>
                <w:rFonts w:ascii="仿宋_GB2312" w:eastAsia="仿宋_GB2312" w:hAnsi="Verdana" w:cs="Arial"/>
                <w:kern w:val="0"/>
                <w:sz w:val="18"/>
                <w:szCs w:val="18"/>
              </w:rPr>
              <w:t>47</w:t>
            </w:r>
            <w:r w:rsidRPr="0065130C">
              <w:rPr>
                <w:rFonts w:ascii="仿宋_GB2312" w:eastAsia="仿宋_GB2312" w:hAnsi="Verdana" w:cs="Arial" w:hint="eastAsia"/>
                <w:kern w:val="0"/>
                <w:sz w:val="18"/>
                <w:szCs w:val="18"/>
              </w:rPr>
              <w:t>号）第十七条：“烈士纪念设施保护单位的工作人员玩忽职守、徇私舞弊，造成烈士纪念设施、烈士史料或者遗物遭受损失的，依法给予处分；构成犯罪的，依法追究刑事责任。”</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【其他法律法规规章】《监察法》《国家赔偿法》《行政处罚法》《行政强制法》《公务员法》《行政机关公务员处分条例》《政府信息公开条例》《山东省行政执法监督条例》等规定的追责情形。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Verdana" w:hAnsi="Verdana" w:cs="Arial"/>
                <w:color w:val="000000"/>
                <w:sz w:val="20"/>
                <w:szCs w:val="20"/>
              </w:rPr>
              <w:t>依职权行使</w:t>
            </w:r>
          </w:p>
        </w:tc>
      </w:tr>
      <w:tr w:rsidR="002D1ED2" w:rsidRPr="000F5854" w:rsidTr="002D1ED2">
        <w:trPr>
          <w:trHeight w:val="4642"/>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14</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光荣牌管理</w:t>
            </w:r>
          </w:p>
        </w:tc>
        <w:tc>
          <w:tcPr>
            <w:tcW w:w="425" w:type="dxa"/>
            <w:vAlign w:val="center"/>
          </w:tcPr>
          <w:p w:rsidR="002D1ED2" w:rsidRPr="0065130C" w:rsidRDefault="00BD2ED0" w:rsidP="00BD2ED0">
            <w:pPr>
              <w:widowControl/>
              <w:spacing w:line="240" w:lineRule="exact"/>
              <w:jc w:val="center"/>
              <w:rPr>
                <w:rFonts w:ascii="仿宋_GB2312" w:eastAsia="仿宋_GB2312" w:hAnsi="Verdana" w:cs="Arial"/>
                <w:kern w:val="0"/>
                <w:sz w:val="18"/>
                <w:szCs w:val="18"/>
              </w:rPr>
            </w:pPr>
            <w:r>
              <w:rPr>
                <w:rFonts w:ascii="仿宋_GB2312" w:eastAsia="仿宋_GB2312" w:hAnsi="Verdana" w:cs="Arial"/>
                <w:kern w:val="0"/>
                <w:sz w:val="18"/>
                <w:szCs w:val="18"/>
              </w:rPr>
              <w:t>370000</w:t>
            </w:r>
            <w:r>
              <w:rPr>
                <w:rFonts w:ascii="仿宋_GB2312" w:eastAsia="仿宋_GB2312" w:hAnsi="Verdana" w:cs="Arial" w:hint="eastAsia"/>
                <w:kern w:val="0"/>
                <w:sz w:val="18"/>
                <w:szCs w:val="18"/>
              </w:rPr>
              <w:t>2</w:t>
            </w:r>
            <w:r w:rsidR="002D1ED2" w:rsidRPr="0065130C">
              <w:rPr>
                <w:rFonts w:ascii="仿宋_GB2312" w:eastAsia="仿宋_GB2312" w:hAnsi="Verdana" w:cs="Arial"/>
                <w:kern w:val="0"/>
                <w:sz w:val="18"/>
                <w:szCs w:val="18"/>
              </w:rPr>
              <w:t>0240</w:t>
            </w:r>
            <w:r>
              <w:rPr>
                <w:rFonts w:ascii="仿宋_GB2312" w:eastAsia="仿宋_GB2312" w:hAnsi="Verdana" w:cs="Arial" w:hint="eastAsia"/>
                <w:kern w:val="0"/>
                <w:sz w:val="18"/>
                <w:szCs w:val="18"/>
              </w:rPr>
              <w:t>06</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公共服务</w:t>
            </w:r>
          </w:p>
        </w:tc>
        <w:tc>
          <w:tcPr>
            <w:tcW w:w="524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【国务院文件】《国务院办公厅关于印发</w:t>
            </w:r>
            <w:r w:rsidRPr="0065130C">
              <w:rPr>
                <w:rFonts w:ascii="仿宋_GB2312" w:eastAsia="仿宋_GB2312" w:hAnsi="Verdana" w:cs="Arial"/>
                <w:kern w:val="0"/>
                <w:sz w:val="18"/>
                <w:szCs w:val="18"/>
              </w:rPr>
              <w:t>&lt;</w:t>
            </w:r>
            <w:r w:rsidRPr="0065130C">
              <w:rPr>
                <w:rFonts w:ascii="仿宋_GB2312" w:eastAsia="仿宋_GB2312" w:hAnsi="Verdana" w:cs="Arial" w:hint="eastAsia"/>
                <w:kern w:val="0"/>
                <w:sz w:val="18"/>
                <w:szCs w:val="18"/>
              </w:rPr>
              <w:t>为烈属、军属和退役军人等家庭悬挂光荣牌工作实施办法</w:t>
            </w:r>
            <w:r w:rsidRPr="0065130C">
              <w:rPr>
                <w:rFonts w:ascii="仿宋_GB2312" w:eastAsia="仿宋_GB2312" w:hAnsi="Verdana" w:cs="Arial"/>
                <w:kern w:val="0"/>
                <w:sz w:val="18"/>
                <w:szCs w:val="18"/>
              </w:rPr>
              <w:t>&gt;</w:t>
            </w:r>
            <w:r w:rsidRPr="0065130C">
              <w:rPr>
                <w:rFonts w:ascii="仿宋_GB2312" w:eastAsia="仿宋_GB2312" w:hAnsi="Verdana" w:cs="Arial" w:hint="eastAsia"/>
                <w:kern w:val="0"/>
                <w:sz w:val="18"/>
                <w:szCs w:val="18"/>
              </w:rPr>
              <w:t>的通知》（国办发〔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72</w:t>
            </w:r>
            <w:r w:rsidRPr="0065130C">
              <w:rPr>
                <w:rFonts w:ascii="仿宋_GB2312" w:eastAsia="仿宋_GB2312" w:hAnsi="Verdana" w:cs="Arial" w:hint="eastAsia"/>
                <w:kern w:val="0"/>
                <w:sz w:val="18"/>
                <w:szCs w:val="18"/>
              </w:rPr>
              <w:t>号）第五条：“省级人民政府退役军人事务主管部门负责本省份光荣牌的统一制作。县级人民政府退役军人事务主管部门会同当地人民武装部门组织落实本行政区域内光荣牌的具体悬挂工作。”第九条：“被公安机关处以治安管理处罚后能够主动改正错误、积极消除负面影响的，经县级人民政府退役军人事务主管部门审核同意，可以恢复悬挂光荣牌。”</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指导</w:t>
            </w:r>
            <w:r w:rsidR="00BD2ED0">
              <w:rPr>
                <w:rFonts w:ascii="仿宋_GB2312" w:eastAsia="仿宋_GB2312" w:hAnsi="Verdana" w:cs="Arial" w:hint="eastAsia"/>
                <w:kern w:val="0"/>
                <w:sz w:val="18"/>
                <w:szCs w:val="18"/>
              </w:rPr>
              <w:t>监督</w:t>
            </w:r>
            <w:r w:rsidRPr="0065130C">
              <w:rPr>
                <w:rFonts w:ascii="仿宋_GB2312" w:eastAsia="仿宋_GB2312" w:hAnsi="Verdana" w:cs="Arial" w:hint="eastAsia"/>
                <w:kern w:val="0"/>
                <w:sz w:val="18"/>
                <w:szCs w:val="18"/>
              </w:rPr>
              <w:t>下级行政机关完善服务标准、服务程序，不断改进服务质量。</w:t>
            </w:r>
          </w:p>
        </w:tc>
        <w:tc>
          <w:tcPr>
            <w:tcW w:w="2268" w:type="dxa"/>
            <w:vAlign w:val="center"/>
          </w:tcPr>
          <w:p w:rsidR="002D1ED2" w:rsidRPr="00040C60" w:rsidRDefault="002D1ED2" w:rsidP="00D31ECD">
            <w:pPr>
              <w:widowControl/>
              <w:spacing w:line="240" w:lineRule="exact"/>
              <w:jc w:val="left"/>
              <w:rPr>
                <w:rFonts w:ascii="仿宋_GB2312" w:eastAsia="仿宋_GB2312" w:hAnsi="Verdana" w:cs="Arial"/>
                <w:kern w:val="0"/>
                <w:sz w:val="18"/>
                <w:szCs w:val="18"/>
              </w:rPr>
            </w:pPr>
            <w:r w:rsidRPr="00040C60">
              <w:rPr>
                <w:rFonts w:ascii="仿宋_GB2312" w:eastAsia="仿宋_GB2312" w:hAnsi="Verdana" w:cs="Arial" w:hint="eastAsia"/>
                <w:kern w:val="0"/>
                <w:sz w:val="18"/>
                <w:szCs w:val="18"/>
              </w:rPr>
              <w:t>指导监督责任</w:t>
            </w:r>
            <w:r>
              <w:rPr>
                <w:rFonts w:ascii="仿宋_GB2312" w:eastAsia="仿宋_GB2312" w:hAnsi="Verdana" w:cs="Arial" w:hint="eastAsia"/>
                <w:kern w:val="0"/>
                <w:sz w:val="18"/>
                <w:szCs w:val="18"/>
              </w:rPr>
              <w:t>:</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040C60">
              <w:rPr>
                <w:rFonts w:ascii="仿宋_GB2312" w:eastAsia="仿宋_GB2312" w:hAnsi="Verdana" w:cs="Arial" w:hint="eastAsia"/>
                <w:kern w:val="0"/>
                <w:sz w:val="18"/>
                <w:szCs w:val="18"/>
              </w:rPr>
              <w:t>1.指导下级行政机关完善服务标准、服务程序，不断改进服务质量。</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【党中央国务院文件】《国务院办公厅关于印发</w:t>
            </w:r>
            <w:r w:rsidRPr="0065130C">
              <w:rPr>
                <w:rFonts w:ascii="仿宋_GB2312" w:eastAsia="仿宋_GB2312" w:hAnsi="Verdana" w:cs="Arial"/>
                <w:kern w:val="0"/>
                <w:sz w:val="18"/>
                <w:szCs w:val="18"/>
              </w:rPr>
              <w:t>&lt;</w:t>
            </w:r>
            <w:r w:rsidRPr="0065130C">
              <w:rPr>
                <w:rFonts w:ascii="仿宋_GB2312" w:eastAsia="仿宋_GB2312" w:hAnsi="Verdana" w:cs="Arial" w:hint="eastAsia"/>
                <w:kern w:val="0"/>
                <w:sz w:val="18"/>
                <w:szCs w:val="18"/>
              </w:rPr>
              <w:t>为烈属、军属和退役军人等家庭悬挂光荣牌工作实施办法</w:t>
            </w:r>
            <w:r w:rsidRPr="0065130C">
              <w:rPr>
                <w:rFonts w:ascii="仿宋_GB2312" w:eastAsia="仿宋_GB2312" w:hAnsi="Verdana" w:cs="Arial"/>
                <w:kern w:val="0"/>
                <w:sz w:val="18"/>
                <w:szCs w:val="18"/>
              </w:rPr>
              <w:t>&gt;</w:t>
            </w:r>
            <w:r w:rsidRPr="0065130C">
              <w:rPr>
                <w:rFonts w:ascii="仿宋_GB2312" w:eastAsia="仿宋_GB2312" w:hAnsi="Verdana" w:cs="Arial" w:hint="eastAsia"/>
                <w:kern w:val="0"/>
                <w:sz w:val="18"/>
                <w:szCs w:val="18"/>
              </w:rPr>
              <w:t>的通知》（国办发〔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72</w:t>
            </w:r>
            <w:r w:rsidRPr="0065130C">
              <w:rPr>
                <w:rFonts w:ascii="仿宋_GB2312" w:eastAsia="仿宋_GB2312" w:hAnsi="Verdana" w:cs="Arial" w:hint="eastAsia"/>
                <w:kern w:val="0"/>
                <w:sz w:val="18"/>
                <w:szCs w:val="18"/>
              </w:rPr>
              <w:t>号）第十条：“省级人民政府退役军人事务主管部门要加强对悬挂光荣牌工作的指导和检查督促，对工作不及时、不到位的，要责令限期整改。退役军人事务部会同军地有关部门定期组织抽查，并通报情况。”</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Verdana" w:hAnsi="Verdana" w:cs="Arial"/>
                <w:color w:val="000000"/>
                <w:sz w:val="20"/>
                <w:szCs w:val="20"/>
              </w:rPr>
              <w:t>依职权行使</w:t>
            </w:r>
          </w:p>
        </w:tc>
      </w:tr>
      <w:tr w:rsidR="002D1ED2" w:rsidRPr="000F5854" w:rsidTr="002D1ED2">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t>15</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组织优抚医院开展巡回医疗活动</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3700002024001</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公共服务</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w:t>
            </w:r>
            <w:r w:rsidR="00BD2ED0">
              <w:rPr>
                <w:rFonts w:ascii="仿宋_GB2312" w:eastAsia="仿宋_GB2312" w:hAnsi="Verdana" w:cs="Arial" w:hint="eastAsia"/>
                <w:kern w:val="0"/>
                <w:sz w:val="18"/>
                <w:szCs w:val="18"/>
              </w:rPr>
              <w:t>国务院文件</w:t>
            </w:r>
            <w:r w:rsidRPr="0065130C">
              <w:rPr>
                <w:rFonts w:ascii="仿宋_GB2312" w:eastAsia="仿宋_GB2312" w:hAnsi="Verdana" w:cs="Arial" w:hint="eastAsia"/>
                <w:kern w:val="0"/>
                <w:sz w:val="18"/>
                <w:szCs w:val="18"/>
              </w:rPr>
              <w:t>】《国务院关于国务院机构改革涉及行政法规规定的行政机关职责调整问题的决定》（国发〔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17</w:t>
            </w:r>
            <w:r w:rsidRPr="0065130C">
              <w:rPr>
                <w:rFonts w:ascii="仿宋_GB2312" w:eastAsia="仿宋_GB2312" w:hAnsi="Verdana" w:cs="Arial" w:hint="eastAsia"/>
                <w:kern w:val="0"/>
                <w:sz w:val="18"/>
                <w:szCs w:val="18"/>
              </w:rPr>
              <w:t>号）“原承担该职责和工作的行政机关制定的部门规章和规范性文件中涉及职责和工作调整的有关规定尚未修改或者废止之前，由承接该职责和工作的行政机关执行。”</w:t>
            </w:r>
          </w:p>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w:t>
            </w:r>
            <w:r w:rsidR="00BD2ED0">
              <w:rPr>
                <w:rFonts w:ascii="仿宋_GB2312" w:eastAsia="仿宋_GB2312" w:hAnsi="Verdana" w:cs="Arial" w:hint="eastAsia"/>
                <w:kern w:val="0"/>
                <w:sz w:val="18"/>
                <w:szCs w:val="18"/>
              </w:rPr>
              <w:t>部门规章</w:t>
            </w:r>
            <w:r w:rsidRPr="0065130C">
              <w:rPr>
                <w:rFonts w:ascii="仿宋_GB2312" w:eastAsia="仿宋_GB2312" w:hAnsi="Verdana" w:cs="Arial" w:hint="eastAsia"/>
                <w:kern w:val="0"/>
                <w:sz w:val="18"/>
                <w:szCs w:val="18"/>
              </w:rPr>
              <w:t>】《优抚医院管理办法》（</w:t>
            </w:r>
            <w:r w:rsidRPr="0065130C">
              <w:rPr>
                <w:rFonts w:ascii="仿宋_GB2312" w:eastAsia="仿宋_GB2312" w:hAnsi="Verdana" w:cs="Arial"/>
                <w:kern w:val="0"/>
                <w:sz w:val="18"/>
                <w:szCs w:val="18"/>
              </w:rPr>
              <w:t>2011</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6</w:t>
            </w:r>
            <w:r w:rsidRPr="0065130C">
              <w:rPr>
                <w:rFonts w:ascii="仿宋_GB2312" w:eastAsia="仿宋_GB2312" w:hAnsi="Verdana" w:cs="Arial" w:hint="eastAsia"/>
                <w:kern w:val="0"/>
                <w:sz w:val="18"/>
                <w:szCs w:val="18"/>
              </w:rPr>
              <w:t>月民政部令第</w:t>
            </w:r>
            <w:r w:rsidRPr="0065130C">
              <w:rPr>
                <w:rFonts w:ascii="仿宋_GB2312" w:eastAsia="仿宋_GB2312" w:hAnsi="Verdana" w:cs="Arial"/>
                <w:kern w:val="0"/>
                <w:sz w:val="18"/>
                <w:szCs w:val="18"/>
              </w:rPr>
              <w:t>41</w:t>
            </w:r>
            <w:r w:rsidRPr="0065130C">
              <w:rPr>
                <w:rFonts w:ascii="仿宋_GB2312" w:eastAsia="仿宋_GB2312" w:hAnsi="Verdana" w:cs="Arial" w:hint="eastAsia"/>
                <w:kern w:val="0"/>
                <w:sz w:val="18"/>
                <w:szCs w:val="18"/>
              </w:rPr>
              <w:t>号）第十六条：“民政部门应当定期组织优抚医院开展巡回医疗活动，积极为院外优抚对象提供医疗服务。”</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【部委文件】《民政部关于建立优抚医院巡诊制度的通知》</w:t>
            </w:r>
            <w:r w:rsidR="00AC4931">
              <w:rPr>
                <w:rFonts w:ascii="仿宋_GB2312" w:eastAsia="仿宋_GB2312" w:hAnsi="Verdana" w:cs="Arial" w:hint="eastAsia"/>
                <w:kern w:val="0"/>
                <w:sz w:val="18"/>
                <w:szCs w:val="18"/>
              </w:rPr>
              <w:t>第二条第二款：</w:t>
            </w:r>
            <w:r w:rsidR="00D31ECD">
              <w:rPr>
                <w:rFonts w:ascii="仿宋_GB2312" w:eastAsia="仿宋_GB2312" w:hAnsi="Verdana" w:cs="Arial" w:hint="eastAsia"/>
                <w:kern w:val="0"/>
                <w:sz w:val="18"/>
                <w:szCs w:val="18"/>
              </w:rPr>
              <w:t>“基本原则：</w:t>
            </w:r>
            <w:r w:rsidR="00D31ECD" w:rsidRPr="0065130C">
              <w:rPr>
                <w:rFonts w:ascii="仿宋_GB2312" w:eastAsia="仿宋_GB2312" w:hAnsi="Verdana" w:cs="Arial" w:hint="eastAsia"/>
                <w:kern w:val="0"/>
                <w:sz w:val="18"/>
                <w:szCs w:val="18"/>
              </w:rPr>
              <w:t>建立优抚医院巡诊制度</w:t>
            </w:r>
            <w:r w:rsidR="00D31ECD">
              <w:rPr>
                <w:rFonts w:ascii="仿宋_GB2312" w:eastAsia="仿宋_GB2312" w:hAnsi="Verdana" w:cs="Arial" w:hint="eastAsia"/>
                <w:kern w:val="0"/>
                <w:sz w:val="18"/>
                <w:szCs w:val="18"/>
              </w:rPr>
              <w:t>要按照‘区域统筹规划、制度完善透明、形式灵活多样’的原则，有省级民政部门负责统一组织协调，地市级民政部门具体指导，各区县民政部局密切配合，优抚医院具体实施。”</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FF70FB" w:rsidP="00D31ECD">
            <w:pPr>
              <w:widowControl/>
              <w:spacing w:line="20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负责</w:t>
            </w:r>
            <w:r w:rsidR="002D1ED2" w:rsidRPr="0065130C">
              <w:rPr>
                <w:rFonts w:ascii="仿宋_GB2312" w:eastAsia="仿宋_GB2312" w:hAnsi="Verdana" w:cs="Arial" w:hint="eastAsia"/>
                <w:kern w:val="0"/>
                <w:sz w:val="18"/>
                <w:szCs w:val="18"/>
              </w:rPr>
              <w:t>具体指导</w:t>
            </w:r>
            <w:r w:rsidRPr="0065130C">
              <w:rPr>
                <w:rFonts w:ascii="仿宋_GB2312" w:eastAsia="仿宋_GB2312" w:hAnsi="Verdana" w:cs="Arial" w:hint="eastAsia"/>
                <w:kern w:val="0"/>
                <w:sz w:val="18"/>
                <w:szCs w:val="18"/>
              </w:rPr>
              <w:t>优抚医院开展巡回医疗</w:t>
            </w:r>
            <w:r>
              <w:rPr>
                <w:rFonts w:ascii="仿宋_GB2312" w:eastAsia="仿宋_GB2312" w:hAnsi="Verdana" w:cs="Arial" w:hint="eastAsia"/>
                <w:kern w:val="0"/>
                <w:sz w:val="18"/>
                <w:szCs w:val="18"/>
              </w:rPr>
              <w:t>活动</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完善巡诊服务标准，规范巡诊服务程序，主动公示巡诊条件、程序、期限等内容。</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依法依规具体指导巡诊工作。</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指导下级行政机关完善服务标准、服务程序，不断改进服务质量。</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Verdana" w:hAnsi="Verdana" w:cs="Arial"/>
                <w:color w:val="000000"/>
                <w:sz w:val="20"/>
                <w:szCs w:val="20"/>
              </w:rPr>
              <w:t>依职权行使</w:t>
            </w:r>
          </w:p>
        </w:tc>
      </w:tr>
      <w:tr w:rsidR="002D1ED2" w:rsidRPr="000F5854" w:rsidTr="002D1ED2">
        <w:trPr>
          <w:trHeight w:val="3820"/>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16</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走访慰问抚恤优待对象</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3700002024004</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公共服务</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【省政府规章】《山东省军人抚恤优待办法》（</w:t>
            </w:r>
            <w:r w:rsidRPr="0065130C">
              <w:rPr>
                <w:rFonts w:ascii="仿宋_GB2312" w:eastAsia="仿宋_GB2312" w:hAnsi="Verdana" w:cs="Arial"/>
                <w:kern w:val="0"/>
                <w:sz w:val="18"/>
                <w:szCs w:val="18"/>
              </w:rPr>
              <w:t>2016</w:t>
            </w:r>
            <w:r w:rsidRPr="0065130C">
              <w:rPr>
                <w:rFonts w:ascii="仿宋_GB2312" w:eastAsia="仿宋_GB2312" w:hAnsi="Verdana" w:cs="Arial" w:hint="eastAsia"/>
                <w:kern w:val="0"/>
                <w:sz w:val="18"/>
                <w:szCs w:val="18"/>
              </w:rPr>
              <w:t>年</w:t>
            </w:r>
            <w:r w:rsidRPr="0065130C">
              <w:rPr>
                <w:rFonts w:ascii="仿宋_GB2312" w:eastAsia="仿宋_GB2312" w:hAnsi="Verdana" w:cs="Arial"/>
                <w:kern w:val="0"/>
                <w:sz w:val="18"/>
                <w:szCs w:val="18"/>
              </w:rPr>
              <w:t>4</w:t>
            </w:r>
            <w:r w:rsidRPr="0065130C">
              <w:rPr>
                <w:rFonts w:ascii="仿宋_GB2312" w:eastAsia="仿宋_GB2312" w:hAnsi="Verdana" w:cs="Arial" w:hint="eastAsia"/>
                <w:kern w:val="0"/>
                <w:sz w:val="18"/>
                <w:szCs w:val="18"/>
              </w:rPr>
              <w:t>月省政府令第</w:t>
            </w:r>
            <w:r w:rsidRPr="0065130C">
              <w:rPr>
                <w:rFonts w:ascii="仿宋_GB2312" w:eastAsia="仿宋_GB2312" w:hAnsi="Verdana" w:cs="Arial"/>
                <w:kern w:val="0"/>
                <w:sz w:val="18"/>
                <w:szCs w:val="18"/>
              </w:rPr>
              <w:t>299</w:t>
            </w:r>
            <w:r w:rsidRPr="0065130C">
              <w:rPr>
                <w:rFonts w:ascii="仿宋_GB2312" w:eastAsia="仿宋_GB2312" w:hAnsi="Verdana" w:cs="Arial" w:hint="eastAsia"/>
                <w:kern w:val="0"/>
                <w:sz w:val="18"/>
                <w:szCs w:val="18"/>
              </w:rPr>
              <w:t>号）第三十五条：“县级以上人民政府民政部门、乡镇人民政府、街道办事处应当定期采取走访、慰问、座谈等形式，给予抚恤优待对象精神抚慰。”</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w:t>
            </w:r>
            <w:r w:rsidR="00FF70FB">
              <w:rPr>
                <w:rFonts w:ascii="仿宋_GB2312" w:eastAsia="仿宋_GB2312" w:hAnsi="Verdana" w:cs="Arial" w:hint="eastAsia"/>
                <w:kern w:val="0"/>
                <w:sz w:val="18"/>
                <w:szCs w:val="18"/>
              </w:rPr>
              <w:t>省政府文件</w:t>
            </w:r>
            <w:r w:rsidRPr="0065130C">
              <w:rPr>
                <w:rFonts w:ascii="仿宋_GB2312" w:eastAsia="仿宋_GB2312" w:hAnsi="Verdana" w:cs="Arial" w:hint="eastAsia"/>
                <w:kern w:val="0"/>
                <w:sz w:val="18"/>
                <w:szCs w:val="18"/>
              </w:rPr>
              <w:t>】《山东省人民政府关于机构改革涉及省政府规章规定的行政机关职责调整问题的决定》（鲁政发〔</w:t>
            </w:r>
            <w:r w:rsidRPr="0065130C">
              <w:rPr>
                <w:rFonts w:ascii="仿宋_GB2312" w:eastAsia="仿宋_GB2312" w:hAnsi="Verdana" w:cs="Arial"/>
                <w:kern w:val="0"/>
                <w:sz w:val="18"/>
                <w:szCs w:val="18"/>
              </w:rPr>
              <w:t>2019</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5</w:t>
            </w:r>
            <w:r w:rsidRPr="0065130C">
              <w:rPr>
                <w:rFonts w:ascii="仿宋_GB2312" w:eastAsia="仿宋_GB2312" w:hAnsi="Verdana" w:cs="Arial" w:hint="eastAsia"/>
                <w:kern w:val="0"/>
                <w:sz w:val="18"/>
                <w:szCs w:val="18"/>
              </w:rPr>
              <w:t>号）“现行省政府规章规定的行政机关职责和工作，山东省机构改革方案和实施意见确定由组建后的行政机关或者划入职责的行政机关承担的，在有关省政府规章尚未修改或废止之前，调整适用有关省政府规章规定，由组建后的行政机关或者划入职责的行政机关承担。”</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FF70FB" w:rsidP="00D31ECD">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负责走访慰问本级抚恤优待对象</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明确走访慰问对象及标准，规范走访慰问程序。</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依法依规提供公共服务。</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建立健全监督制度。</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4.</w:t>
            </w:r>
            <w:r w:rsidRPr="0065130C">
              <w:rPr>
                <w:rFonts w:ascii="仿宋_GB2312" w:eastAsia="仿宋_GB2312" w:hAnsi="Verdana" w:cs="Arial" w:hint="eastAsia"/>
                <w:kern w:val="0"/>
                <w:sz w:val="18"/>
                <w:szCs w:val="18"/>
              </w:rPr>
              <w:t>指导下级行政机关完善服务对象标准、服务程序，不断改进服务质量。</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Verdana" w:hAnsi="Verdana" w:cs="Arial"/>
                <w:color w:val="000000"/>
                <w:sz w:val="20"/>
                <w:szCs w:val="20"/>
              </w:rPr>
              <w:t>依职权行使</w:t>
            </w:r>
          </w:p>
        </w:tc>
      </w:tr>
      <w:tr w:rsidR="002D1ED2" w:rsidRPr="000F5854" w:rsidTr="002D1ED2">
        <w:trPr>
          <w:trHeight w:val="307"/>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t>17</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依申请政府信息公开</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3700002024003</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公共服务</w:t>
            </w:r>
          </w:p>
        </w:tc>
        <w:tc>
          <w:tcPr>
            <w:tcW w:w="524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【行政法规】《</w:t>
            </w:r>
            <w:r w:rsidRPr="0065130C">
              <w:rPr>
                <w:rFonts w:ascii="仿宋_GB2312" w:eastAsia="仿宋_GB2312" w:hAnsi="Verdana" w:cs="Arial"/>
                <w:kern w:val="0"/>
                <w:sz w:val="18"/>
                <w:szCs w:val="18"/>
              </w:rPr>
              <w:t>政府信息公开条例</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2007年1月国务院令第492号，2019年4月修订</w:t>
            </w:r>
            <w:r w:rsidRPr="0065130C">
              <w:rPr>
                <w:rFonts w:ascii="仿宋_GB2312" w:eastAsia="仿宋_GB2312" w:hAnsi="Verdana" w:cs="Arial" w:hint="eastAsia"/>
                <w:kern w:val="0"/>
                <w:sz w:val="18"/>
                <w:szCs w:val="18"/>
              </w:rPr>
              <w:t>）第二十七条：“</w:t>
            </w:r>
            <w:r w:rsidRPr="0065130C">
              <w:rPr>
                <w:rFonts w:ascii="仿宋_GB2312" w:eastAsia="仿宋_GB2312" w:hAnsi="Verdana" w:cs="Arial"/>
                <w:kern w:val="0"/>
                <w:sz w:val="18"/>
                <w:szCs w:val="18"/>
              </w:rPr>
              <w:t>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r w:rsidRPr="0065130C">
              <w:rPr>
                <w:rFonts w:ascii="仿宋_GB2312" w:eastAsia="仿宋_GB2312" w:hAnsi="Verdana" w:cs="Arial" w:hint="eastAsia"/>
                <w:kern w:val="0"/>
                <w:sz w:val="18"/>
                <w:szCs w:val="18"/>
              </w:rPr>
              <w:t>”</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受理答复政府信息公开</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1.制定政府信息公开办法，明确受理条件、程序、时限等要求。</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2.依法依规受理政府信息公开申请</w:t>
            </w:r>
            <w:r w:rsidR="00FF70FB">
              <w:rPr>
                <w:rFonts w:ascii="仿宋_GB2312" w:eastAsia="仿宋_GB2312" w:hAnsi="Verdana" w:cs="Arial" w:hint="eastAsia"/>
                <w:kern w:val="0"/>
                <w:sz w:val="18"/>
                <w:szCs w:val="18"/>
              </w:rPr>
              <w:t>并作出答复</w:t>
            </w:r>
            <w:r w:rsidRPr="0065130C">
              <w:rPr>
                <w:rFonts w:ascii="仿宋_GB2312" w:eastAsia="仿宋_GB2312" w:hAnsi="Verdana" w:cs="Arial" w:hint="eastAsia"/>
                <w:kern w:val="0"/>
                <w:sz w:val="18"/>
                <w:szCs w:val="18"/>
              </w:rPr>
              <w:t>。</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指导监督责任：</w:t>
            </w:r>
          </w:p>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3. 指导监督下级行政机关做好信息公开工作。</w:t>
            </w:r>
          </w:p>
        </w:tc>
        <w:tc>
          <w:tcPr>
            <w:tcW w:w="2977" w:type="dxa"/>
            <w:vAlign w:val="center"/>
          </w:tcPr>
          <w:p w:rsidR="002D1ED2" w:rsidRPr="0065130C" w:rsidRDefault="002D1ED2" w:rsidP="00D31ECD">
            <w:pPr>
              <w:pStyle w:val="a8"/>
              <w:widowControl/>
              <w:shd w:val="clear" w:color="auto" w:fill="FFFFFF"/>
              <w:spacing w:beforeAutospacing="0" w:afterAutospacing="0" w:line="200" w:lineRule="exact"/>
              <w:ind w:firstLine="420"/>
              <w:rPr>
                <w:rFonts w:ascii="仿宋_GB2312" w:eastAsia="仿宋_GB2312" w:hAnsi="Verdana" w:cs="Arial"/>
                <w:sz w:val="18"/>
                <w:szCs w:val="18"/>
              </w:rPr>
            </w:pPr>
            <w:r w:rsidRPr="0065130C">
              <w:rPr>
                <w:rFonts w:ascii="仿宋_GB2312" w:eastAsia="仿宋_GB2312" w:hAnsi="Verdana" w:cs="Arial" w:hint="eastAsia"/>
                <w:sz w:val="18"/>
                <w:szCs w:val="18"/>
              </w:rPr>
              <w:t>1</w:t>
            </w:r>
            <w:r w:rsidRPr="0065130C">
              <w:rPr>
                <w:rFonts w:ascii="仿宋_GB2312" w:eastAsia="仿宋_GB2312" w:hAnsi="Verdana" w:cs="Arial"/>
                <w:sz w:val="18"/>
                <w:szCs w:val="18"/>
              </w:rPr>
              <w:t>.</w:t>
            </w:r>
            <w:r w:rsidRPr="0065130C">
              <w:rPr>
                <w:rFonts w:ascii="仿宋_GB2312" w:eastAsia="仿宋_GB2312" w:hAnsi="Verdana" w:cs="Arial" w:hint="eastAsia"/>
                <w:sz w:val="18"/>
                <w:szCs w:val="18"/>
              </w:rPr>
              <w:t xml:space="preserve"> 【行政法规】《</w:t>
            </w:r>
            <w:r w:rsidRPr="0065130C">
              <w:rPr>
                <w:rFonts w:ascii="仿宋_GB2312" w:eastAsia="仿宋_GB2312" w:hAnsi="Verdana" w:cs="Arial"/>
                <w:sz w:val="18"/>
                <w:szCs w:val="18"/>
              </w:rPr>
              <w:t>政府信息公开条例</w:t>
            </w:r>
            <w:r w:rsidRPr="0065130C">
              <w:rPr>
                <w:rFonts w:ascii="仿宋_GB2312" w:eastAsia="仿宋_GB2312" w:hAnsi="Verdana" w:cs="Arial" w:hint="eastAsia"/>
                <w:sz w:val="18"/>
                <w:szCs w:val="18"/>
              </w:rPr>
              <w:t>》（</w:t>
            </w:r>
            <w:r w:rsidRPr="0065130C">
              <w:rPr>
                <w:rFonts w:ascii="仿宋_GB2312" w:eastAsia="仿宋_GB2312" w:hAnsi="Verdana" w:cs="Arial"/>
                <w:sz w:val="18"/>
                <w:szCs w:val="18"/>
              </w:rPr>
              <w:t>2007年1月国务院令第492号，2019年4月修订</w:t>
            </w:r>
            <w:r w:rsidRPr="0065130C">
              <w:rPr>
                <w:rFonts w:ascii="仿宋_GB2312" w:eastAsia="仿宋_GB2312" w:hAnsi="Verdana" w:cs="Arial" w:hint="eastAsia"/>
                <w:sz w:val="18"/>
                <w:szCs w:val="18"/>
              </w:rPr>
              <w:t>）第五十三条：</w:t>
            </w:r>
            <w:bookmarkStart w:id="0" w:name="_GoBack"/>
            <w:r w:rsidRPr="0065130C">
              <w:rPr>
                <w:rFonts w:ascii="仿宋_GB2312" w:eastAsia="仿宋_GB2312" w:hAnsi="Verdana" w:cs="Arial"/>
                <w:sz w:val="18"/>
                <w:szCs w:val="18"/>
              </w:rPr>
              <w:t>行政机关违反本条例的规定，有下列情形之一的，由上一级行政机关责令改正；情节严</w:t>
            </w:r>
            <w:bookmarkEnd w:id="0"/>
            <w:r w:rsidRPr="0065130C">
              <w:rPr>
                <w:rFonts w:ascii="仿宋_GB2312" w:eastAsia="仿宋_GB2312" w:hAnsi="Verdana" w:cs="Arial"/>
                <w:sz w:val="18"/>
                <w:szCs w:val="18"/>
              </w:rPr>
              <w:t>重的，对负有责任的领导人员和直接责任人员依法给予处分；构成犯罪的，依法追究刑事责任：（一）不依法履行政府信息公开职能；（二）不及时更新公开的政府信息内容、政府信息公开指南和政府信息公开目录；（三）违反本条例规定的其他情形</w:t>
            </w:r>
          </w:p>
          <w:p w:rsidR="002D1ED2" w:rsidRPr="0065130C" w:rsidRDefault="002D1ED2" w:rsidP="00D31ECD">
            <w:pPr>
              <w:widowControl/>
              <w:spacing w:line="20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2</w:t>
            </w:r>
            <w:r w:rsidRPr="0065130C">
              <w:rPr>
                <w:rFonts w:ascii="仿宋_GB2312" w:eastAsia="仿宋_GB2312" w:hAnsi="Verdana" w:cs="Arial"/>
                <w:kern w:val="0"/>
                <w:sz w:val="18"/>
                <w:szCs w:val="18"/>
              </w:rPr>
              <w:t>.</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040C60">
              <w:rPr>
                <w:rFonts w:ascii="仿宋_GB2312" w:eastAsia="仿宋_GB2312" w:hAnsi="Verdana" w:cs="Arial" w:hint="eastAsia"/>
                <w:kern w:val="0"/>
                <w:sz w:val="18"/>
                <w:szCs w:val="18"/>
              </w:rPr>
              <w:t>依申请行使</w:t>
            </w:r>
          </w:p>
        </w:tc>
      </w:tr>
      <w:tr w:rsidR="002D1ED2" w:rsidRPr="000F5854" w:rsidTr="002D1ED2">
        <w:trPr>
          <w:trHeight w:val="7667"/>
        </w:trPr>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18</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退役军人教育培训</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3700002024002</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公共服务</w:t>
            </w:r>
          </w:p>
        </w:tc>
        <w:tc>
          <w:tcPr>
            <w:tcW w:w="5245" w:type="dxa"/>
            <w:vAlign w:val="center"/>
          </w:tcPr>
          <w:p w:rsidR="0099798F" w:rsidRDefault="002D1ED2" w:rsidP="0099798F">
            <w:pPr>
              <w:widowControl/>
              <w:spacing w:line="220" w:lineRule="exact"/>
              <w:jc w:val="left"/>
              <w:rPr>
                <w:rFonts w:ascii="仿宋_GB2312" w:eastAsia="仿宋_GB2312" w:hAnsi="宋体"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宋体" w:cs="Arial" w:hint="eastAsia"/>
                <w:kern w:val="0"/>
                <w:sz w:val="18"/>
                <w:szCs w:val="18"/>
              </w:rPr>
              <w:t>【中共中央国务院中央军委文件】《军队转业干部安置暂行办法》（中发〔</w:t>
            </w:r>
            <w:r w:rsidRPr="0065130C">
              <w:rPr>
                <w:rFonts w:ascii="仿宋_GB2312" w:eastAsia="仿宋_GB2312" w:hAnsi="Verdana" w:cs="Arial"/>
                <w:kern w:val="0"/>
                <w:sz w:val="18"/>
                <w:szCs w:val="18"/>
              </w:rPr>
              <w:t>2001</w:t>
            </w:r>
            <w:r w:rsidRPr="0065130C">
              <w:rPr>
                <w:rFonts w:ascii="仿宋_GB2312" w:eastAsia="仿宋_GB2312" w:hAnsi="宋体" w:cs="Arial" w:hint="eastAsia"/>
                <w:kern w:val="0"/>
                <w:sz w:val="18"/>
                <w:szCs w:val="18"/>
              </w:rPr>
              <w:t>〕</w:t>
            </w:r>
            <w:r w:rsidRPr="0065130C">
              <w:rPr>
                <w:rFonts w:ascii="仿宋_GB2312" w:eastAsia="仿宋_GB2312" w:hAnsi="Verdana" w:cs="Arial"/>
                <w:kern w:val="0"/>
                <w:sz w:val="18"/>
                <w:szCs w:val="18"/>
              </w:rPr>
              <w:t>3</w:t>
            </w:r>
            <w:r w:rsidRPr="0065130C">
              <w:rPr>
                <w:rFonts w:ascii="仿宋_GB2312" w:eastAsia="仿宋_GB2312" w:hAnsi="宋体" w:cs="Arial" w:hint="eastAsia"/>
                <w:kern w:val="0"/>
                <w:sz w:val="18"/>
                <w:szCs w:val="18"/>
              </w:rPr>
              <w:t>号）第四十五条：对计划分配的军队转业干部应当进行适应性培训和专业培训，有条件的地区也可以在安置前组织适应性培训。军队转业干部培训的规划、组织协调和督促检查工作，由军队转业干部安置工作主管部门负责。第四十六条：计划分配的军队转业干部的专业培训，由省（自治区、直辖市）按部门或专业编班集中组织实施，培训时间不少于</w:t>
            </w:r>
            <w:r w:rsidRPr="0065130C">
              <w:rPr>
                <w:rFonts w:ascii="仿宋_GB2312" w:eastAsia="仿宋_GB2312" w:hAnsi="Verdana" w:cs="Arial"/>
                <w:kern w:val="0"/>
                <w:sz w:val="18"/>
                <w:szCs w:val="18"/>
              </w:rPr>
              <w:t>3</w:t>
            </w:r>
            <w:r w:rsidRPr="0065130C">
              <w:rPr>
                <w:rFonts w:ascii="仿宋_GB2312" w:eastAsia="仿宋_GB2312" w:hAnsi="宋体" w:cs="Arial" w:hint="eastAsia"/>
                <w:kern w:val="0"/>
                <w:sz w:val="18"/>
                <w:szCs w:val="18"/>
              </w:rPr>
              <w:t>个月。第四十七条：自主择业的军队转业干部的就业培训，主要依托军队转业干部培训中心具体实施，也可以委托地方院校、职业培训机构承担具体工作。</w:t>
            </w:r>
          </w:p>
          <w:p w:rsidR="0099798F" w:rsidRDefault="002D1ED2" w:rsidP="0099798F">
            <w:pPr>
              <w:widowControl/>
              <w:spacing w:line="22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2.</w:t>
            </w:r>
            <w:r w:rsidRPr="0065130C">
              <w:rPr>
                <w:rFonts w:ascii="仿宋_GB2312" w:eastAsia="仿宋_GB2312" w:hAnsi="宋体" w:cs="Arial" w:hint="eastAsia"/>
                <w:kern w:val="0"/>
                <w:sz w:val="18"/>
                <w:szCs w:val="18"/>
              </w:rPr>
              <w:t>【部门规章】《关于促进新时代退役军人就业创业工作的意见》（退役军人部发〔</w:t>
            </w:r>
            <w:r w:rsidRPr="0065130C">
              <w:rPr>
                <w:rFonts w:ascii="仿宋_GB2312" w:eastAsia="仿宋_GB2312" w:hAnsi="Verdana" w:cs="Arial"/>
                <w:kern w:val="0"/>
                <w:sz w:val="18"/>
                <w:szCs w:val="18"/>
              </w:rPr>
              <w:t>2018</w:t>
            </w:r>
            <w:r w:rsidRPr="0065130C">
              <w:rPr>
                <w:rFonts w:ascii="仿宋_GB2312" w:eastAsia="仿宋_GB2312" w:hAnsi="宋体" w:cs="Arial" w:hint="eastAsia"/>
                <w:kern w:val="0"/>
                <w:sz w:val="18"/>
                <w:szCs w:val="18"/>
              </w:rPr>
              <w:t>〕</w:t>
            </w:r>
            <w:r w:rsidRPr="0065130C">
              <w:rPr>
                <w:rFonts w:ascii="仿宋_GB2312" w:eastAsia="仿宋_GB2312" w:hAnsi="Verdana" w:cs="Arial"/>
                <w:kern w:val="0"/>
                <w:sz w:val="18"/>
                <w:szCs w:val="18"/>
              </w:rPr>
              <w:t>26</w:t>
            </w:r>
            <w:r w:rsidRPr="0065130C">
              <w:rPr>
                <w:rFonts w:ascii="仿宋_GB2312" w:eastAsia="仿宋_GB2312" w:hAnsi="宋体" w:cs="Arial" w:hint="eastAsia"/>
                <w:kern w:val="0"/>
                <w:sz w:val="18"/>
                <w:szCs w:val="18"/>
              </w:rPr>
              <w:t>号）第一条：</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引导退役军人积极参加职业技能培训，退役后可选择接受一次免费（免学杂费、免住宿费、免技能鉴定费）培训，并享受培训期间生活补助。</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；第三条</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开展创业培训。组织有创业意愿的退役军人，依托专业培训机构和大学科技园、众创空间、网络平台等，开展创业意识教育、创业项目指导、企业经营管理等培训，增强创业信心，提升创业能力。</w:t>
            </w:r>
            <w:r w:rsidRPr="0065130C">
              <w:rPr>
                <w:rFonts w:ascii="仿宋_GB2312" w:eastAsia="仿宋_GB2312" w:hAnsi="Verdana" w:cs="Arial" w:hint="eastAsia"/>
                <w:kern w:val="0"/>
                <w:sz w:val="18"/>
                <w:szCs w:val="18"/>
              </w:rPr>
              <w:t>”</w:t>
            </w:r>
          </w:p>
          <w:p w:rsidR="0099798F" w:rsidRDefault="002D1ED2" w:rsidP="0099798F">
            <w:pPr>
              <w:widowControl/>
              <w:spacing w:line="220" w:lineRule="exact"/>
              <w:jc w:val="left"/>
              <w:rPr>
                <w:rFonts w:ascii="仿宋_GB2312" w:eastAsia="仿宋_GB2312" w:hAnsi="宋体" w:cs="Arial" w:hint="eastAsia"/>
                <w:kern w:val="0"/>
                <w:sz w:val="18"/>
                <w:szCs w:val="18"/>
              </w:rPr>
            </w:pPr>
            <w:r w:rsidRPr="0065130C">
              <w:rPr>
                <w:rFonts w:ascii="仿宋_GB2312" w:eastAsia="仿宋_GB2312" w:hAnsi="Verdana" w:cs="Arial"/>
                <w:kern w:val="0"/>
                <w:sz w:val="18"/>
                <w:szCs w:val="18"/>
              </w:rPr>
              <w:t>3.</w:t>
            </w:r>
            <w:r w:rsidRPr="0065130C">
              <w:rPr>
                <w:rFonts w:ascii="仿宋_GB2312" w:eastAsia="仿宋_GB2312" w:hAnsi="宋体" w:cs="Arial" w:hint="eastAsia"/>
                <w:kern w:val="0"/>
                <w:sz w:val="18"/>
                <w:szCs w:val="18"/>
              </w:rPr>
              <w:t>【省政府文件】《山东省人民政府、山东省军区关于加强退役士兵职业教育和技能培训工作的实施意见》（鲁政发［</w:t>
            </w:r>
            <w:r w:rsidRPr="0065130C">
              <w:rPr>
                <w:rFonts w:ascii="仿宋_GB2312" w:eastAsia="仿宋_GB2312" w:hAnsi="Verdana" w:cs="Arial"/>
                <w:kern w:val="0"/>
                <w:sz w:val="18"/>
                <w:szCs w:val="18"/>
              </w:rPr>
              <w:t>2011]23</w:t>
            </w:r>
            <w:r w:rsidRPr="0065130C">
              <w:rPr>
                <w:rFonts w:ascii="仿宋_GB2312" w:eastAsia="仿宋_GB2312" w:hAnsi="宋体" w:cs="Arial" w:hint="eastAsia"/>
                <w:kern w:val="0"/>
                <w:sz w:val="18"/>
                <w:szCs w:val="18"/>
              </w:rPr>
              <w:t>号）</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退役士兵原则上在安置地市、县（市、区）参加职业教育和技能培训。省和市可根据实际情况，进行跨区域调整和统筹安排，组织退役士兵相对集中接受教育培训。</w:t>
            </w:r>
          </w:p>
          <w:p w:rsidR="0099798F" w:rsidRDefault="002D1ED2" w:rsidP="0099798F">
            <w:pPr>
              <w:widowControl/>
              <w:spacing w:line="22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4.</w:t>
            </w:r>
            <w:r w:rsidRPr="0065130C">
              <w:rPr>
                <w:rFonts w:ascii="仿宋_GB2312" w:eastAsia="仿宋_GB2312" w:hAnsi="宋体" w:cs="Arial" w:hint="eastAsia"/>
                <w:kern w:val="0"/>
                <w:sz w:val="18"/>
                <w:szCs w:val="18"/>
              </w:rPr>
              <w:t>【省政府文件】《山东省人民政府关于机构改革涉及省政府规章规定的行政机关职责调整问题的决定》（鲁政发〔</w:t>
            </w:r>
            <w:r w:rsidRPr="0065130C">
              <w:rPr>
                <w:rFonts w:ascii="仿宋_GB2312" w:eastAsia="仿宋_GB2312" w:hAnsi="Verdana" w:cs="Arial"/>
                <w:kern w:val="0"/>
                <w:sz w:val="18"/>
                <w:szCs w:val="18"/>
              </w:rPr>
              <w:t>2019</w:t>
            </w:r>
            <w:r w:rsidRPr="0065130C">
              <w:rPr>
                <w:rFonts w:ascii="仿宋_GB2312" w:eastAsia="仿宋_GB2312" w:hAnsi="宋体" w:cs="Arial" w:hint="eastAsia"/>
                <w:kern w:val="0"/>
                <w:sz w:val="18"/>
                <w:szCs w:val="18"/>
              </w:rPr>
              <w:t>〕</w:t>
            </w:r>
            <w:r w:rsidRPr="0065130C">
              <w:rPr>
                <w:rFonts w:ascii="仿宋_GB2312" w:eastAsia="仿宋_GB2312" w:hAnsi="Verdana" w:cs="Arial"/>
                <w:kern w:val="0"/>
                <w:sz w:val="18"/>
                <w:szCs w:val="18"/>
              </w:rPr>
              <w:t>5</w:t>
            </w:r>
            <w:r w:rsidRPr="0065130C">
              <w:rPr>
                <w:rFonts w:ascii="仿宋_GB2312" w:eastAsia="仿宋_GB2312" w:hAnsi="宋体" w:cs="Arial" w:hint="eastAsia"/>
                <w:kern w:val="0"/>
                <w:sz w:val="18"/>
                <w:szCs w:val="18"/>
              </w:rPr>
              <w:t>号）</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相关职责已经调整，原承担该职责和工作的行政机关制定的政策性文件中涉及职责和工作调整的有关规定尚未修改或者废止之前，由承接该职责和工作的行政机关执行。</w:t>
            </w:r>
            <w:r w:rsidRPr="0065130C">
              <w:rPr>
                <w:rFonts w:ascii="仿宋_GB2312" w:eastAsia="仿宋_GB2312" w:hAnsi="Verdana" w:cs="Arial" w:hint="eastAsia"/>
                <w:kern w:val="0"/>
                <w:sz w:val="18"/>
                <w:szCs w:val="18"/>
              </w:rPr>
              <w:t>”</w:t>
            </w:r>
          </w:p>
          <w:p w:rsidR="002D1ED2" w:rsidRPr="0065130C" w:rsidRDefault="002D1ED2" w:rsidP="0099798F">
            <w:pPr>
              <w:widowControl/>
              <w:spacing w:line="22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5.</w:t>
            </w:r>
            <w:r w:rsidRPr="0065130C">
              <w:rPr>
                <w:rFonts w:ascii="仿宋_GB2312" w:eastAsia="仿宋_GB2312" w:hAnsi="宋体" w:cs="Arial" w:hint="eastAsia"/>
                <w:kern w:val="0"/>
                <w:sz w:val="18"/>
                <w:szCs w:val="18"/>
              </w:rPr>
              <w:t>【省直部门文件】《山东省民政厅、山东省教育厅、山东省财政厅、山东省人社厅关于加强退役士兵职业教育和技能培训工作的意见》（鲁民［</w:t>
            </w:r>
            <w:r w:rsidRPr="0065130C">
              <w:rPr>
                <w:rFonts w:ascii="仿宋_GB2312" w:eastAsia="仿宋_GB2312" w:hAnsi="Verdana" w:cs="Arial"/>
                <w:kern w:val="0"/>
                <w:sz w:val="18"/>
                <w:szCs w:val="18"/>
              </w:rPr>
              <w:t>2015]82</w:t>
            </w:r>
            <w:r w:rsidRPr="0065130C">
              <w:rPr>
                <w:rFonts w:ascii="仿宋_GB2312" w:eastAsia="仿宋_GB2312" w:hAnsi="宋体" w:cs="Arial" w:hint="eastAsia"/>
                <w:kern w:val="0"/>
                <w:sz w:val="18"/>
                <w:szCs w:val="18"/>
              </w:rPr>
              <w:t>号）</w:t>
            </w:r>
            <w:r w:rsidRPr="0065130C">
              <w:rPr>
                <w:rFonts w:ascii="仿宋_GB2312" w:eastAsia="仿宋_GB2312" w:hAnsi="Verdana" w:cs="Arial" w:hint="eastAsia"/>
                <w:kern w:val="0"/>
                <w:sz w:val="18"/>
                <w:szCs w:val="18"/>
              </w:rPr>
              <w:t>“</w:t>
            </w:r>
            <w:r w:rsidRPr="0065130C">
              <w:rPr>
                <w:rFonts w:ascii="仿宋_GB2312" w:eastAsia="仿宋_GB2312" w:hAnsi="宋体" w:cs="Arial" w:hint="eastAsia"/>
                <w:kern w:val="0"/>
                <w:sz w:val="18"/>
                <w:szCs w:val="18"/>
              </w:rPr>
              <w:t>退役士兵教育培训由设区的市统一组织实施，县（市、区）负责教育培训政策宣传和参训人员的组织工作。</w:t>
            </w:r>
            <w:r w:rsidRPr="0065130C">
              <w:rPr>
                <w:rFonts w:ascii="仿宋_GB2312" w:eastAsia="仿宋_GB2312" w:hAnsi="Verdana" w:cs="Arial" w:hint="eastAsia"/>
                <w:kern w:val="0"/>
                <w:sz w:val="18"/>
                <w:szCs w:val="18"/>
              </w:rPr>
              <w:t>”</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负责全市退役军人教育培训指导和市级培训的组织培训工作</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完善服务标准，规范服务程序。</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依法依规提供公共服务，组织开展市本级退役军人教育培训工作。</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建立健全监督制度，督促指导承训机构，进行精细化、个性化实用性培训。</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4.</w:t>
            </w:r>
            <w:r w:rsidRPr="0065130C">
              <w:rPr>
                <w:rFonts w:ascii="仿宋_GB2312" w:eastAsia="仿宋_GB2312" w:hAnsi="Verdana" w:cs="Arial" w:hint="eastAsia"/>
                <w:kern w:val="0"/>
                <w:sz w:val="18"/>
                <w:szCs w:val="18"/>
              </w:rPr>
              <w:t>指导下级行政机关做好退役军人教育培训工作。</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【中共中央国务院中央军委文件】《军队转业干部安置暂行办法》（中发〔</w:t>
            </w:r>
            <w:r w:rsidRPr="0065130C">
              <w:rPr>
                <w:rFonts w:ascii="仿宋_GB2312" w:eastAsia="仿宋_GB2312" w:hAnsi="Verdana" w:cs="Arial"/>
                <w:kern w:val="0"/>
                <w:sz w:val="18"/>
                <w:szCs w:val="18"/>
              </w:rPr>
              <w:t>2001</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3</w:t>
            </w:r>
            <w:r w:rsidRPr="0065130C">
              <w:rPr>
                <w:rFonts w:ascii="仿宋_GB2312" w:eastAsia="仿宋_GB2312" w:hAnsi="Verdana" w:cs="Arial" w:hint="eastAsia"/>
                <w:kern w:val="0"/>
                <w:sz w:val="18"/>
                <w:szCs w:val="18"/>
              </w:rPr>
              <w:t>号）第六十六条：凡违反本办法规定，对军队转业干部安置工作造成严重影响的单位和个人，视情节轻重给予批评教育或者处分、处罚；构成犯罪的，依法追究刑事责任。</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【部委文件】《关于促进新时代退役军人就业创业工作的意见》（退役军人部发〔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26</w:t>
            </w:r>
            <w:r w:rsidRPr="0065130C">
              <w:rPr>
                <w:rFonts w:ascii="仿宋_GB2312" w:eastAsia="仿宋_GB2312" w:hAnsi="Verdana" w:cs="Arial" w:hint="eastAsia"/>
                <w:kern w:val="0"/>
                <w:sz w:val="18"/>
                <w:szCs w:val="18"/>
              </w:rPr>
              <w:t>号）第二十三条：“严格追责问责。要把退役军人就业创业工作纳入年度绩效考核内容，加强监督检查，严格追踪问效，确保政策落实落地。对在中央政策之外增设条件、提高门槛的，坚决予以清理和纠正；对政策落实不到位、工作推进不力的，及时进行督查督办；对严重违反政策规定、造成不良影响的，严肃追究相关人员责任。”</w:t>
            </w:r>
            <w:r w:rsidRPr="0065130C">
              <w:rPr>
                <w:rFonts w:ascii="仿宋_GB2312" w:eastAsia="仿宋_GB2312" w:hAnsi="Verdana" w:cs="Arial"/>
                <w:kern w:val="0"/>
                <w:sz w:val="18"/>
                <w:szCs w:val="18"/>
              </w:rPr>
              <w:br/>
              <w:t>3.</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Verdana" w:hAnsi="Verdana" w:cs="Arial"/>
                <w:color w:val="000000"/>
                <w:sz w:val="20"/>
                <w:szCs w:val="20"/>
              </w:rPr>
              <w:t>依职权行使</w:t>
            </w:r>
          </w:p>
        </w:tc>
      </w:tr>
      <w:tr w:rsidR="002D1ED2" w:rsidRPr="000F5854" w:rsidTr="002D1ED2">
        <w:tc>
          <w:tcPr>
            <w:tcW w:w="426"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Pr>
                <w:rFonts w:ascii="仿宋_GB2312" w:eastAsia="仿宋_GB2312" w:hAnsi="Verdana" w:cs="Arial" w:hint="eastAsia"/>
                <w:kern w:val="0"/>
                <w:sz w:val="18"/>
                <w:szCs w:val="18"/>
              </w:rPr>
              <w:lastRenderedPageBreak/>
              <w:t>19</w:t>
            </w:r>
          </w:p>
        </w:tc>
        <w:tc>
          <w:tcPr>
            <w:tcW w:w="851"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D4523B">
              <w:rPr>
                <w:rFonts w:ascii="仿宋_GB2312" w:eastAsia="仿宋_GB2312" w:hAnsi="Verdana" w:cs="Arial" w:hint="eastAsia"/>
                <w:kern w:val="0"/>
                <w:sz w:val="18"/>
                <w:szCs w:val="18"/>
              </w:rPr>
              <w:t>贯彻执行退役军人思想政治、管理保障和安置优抚等法规政策</w:t>
            </w:r>
          </w:p>
        </w:tc>
        <w:tc>
          <w:tcPr>
            <w:tcW w:w="709"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伤残证件换发、补发和变更</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kern w:val="0"/>
                <w:sz w:val="18"/>
                <w:szCs w:val="18"/>
              </w:rPr>
              <w:t>3700002024005</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公共服务</w:t>
            </w:r>
          </w:p>
        </w:tc>
        <w:tc>
          <w:tcPr>
            <w:tcW w:w="5245" w:type="dxa"/>
            <w:vAlign w:val="center"/>
          </w:tcPr>
          <w:p w:rsidR="0099798F" w:rsidRDefault="002D1ED2" w:rsidP="0099798F">
            <w:pPr>
              <w:widowControl/>
              <w:spacing w:line="240" w:lineRule="exact"/>
              <w:jc w:val="left"/>
              <w:rPr>
                <w:rFonts w:ascii="仿宋_GB2312" w:eastAsia="仿宋_GB2312" w:hAnsi="Verdana" w:cs="Arial" w:hint="eastAsia"/>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【国务院文件】《国务院关于国务院机构改革涉及行政法规规定的行政机关职责调整问题的决定》（国发〔</w:t>
            </w:r>
            <w:r w:rsidRPr="0065130C">
              <w:rPr>
                <w:rFonts w:ascii="仿宋_GB2312" w:eastAsia="仿宋_GB2312" w:hAnsi="Verdana" w:cs="Arial"/>
                <w:kern w:val="0"/>
                <w:sz w:val="18"/>
                <w:szCs w:val="18"/>
              </w:rPr>
              <w:t>2018</w:t>
            </w:r>
            <w:r w:rsidRPr="0065130C">
              <w:rPr>
                <w:rFonts w:ascii="仿宋_GB2312" w:eastAsia="仿宋_GB2312" w:hAnsi="Verdana" w:cs="Arial" w:hint="eastAsia"/>
                <w:kern w:val="0"/>
                <w:sz w:val="18"/>
                <w:szCs w:val="18"/>
              </w:rPr>
              <w:t>〕</w:t>
            </w:r>
            <w:r w:rsidRPr="0065130C">
              <w:rPr>
                <w:rFonts w:ascii="仿宋_GB2312" w:eastAsia="仿宋_GB2312" w:hAnsi="Verdana" w:cs="Arial"/>
                <w:kern w:val="0"/>
                <w:sz w:val="18"/>
                <w:szCs w:val="18"/>
              </w:rPr>
              <w:t>17</w:t>
            </w:r>
            <w:r w:rsidRPr="0065130C">
              <w:rPr>
                <w:rFonts w:ascii="仿宋_GB2312" w:eastAsia="仿宋_GB2312" w:hAnsi="Verdana" w:cs="Arial" w:hint="eastAsia"/>
                <w:kern w:val="0"/>
                <w:sz w:val="18"/>
                <w:szCs w:val="18"/>
              </w:rPr>
              <w:t>号）“相关职责已经调整，原承担该职责和工作的行政机关制定的部门规章和规范性文件中涉及职责和工作调整的有关规定尚未修改或者废止之前，由承接该职责和工作的行政机关执行。”</w:t>
            </w:r>
          </w:p>
          <w:p w:rsidR="002D1ED2" w:rsidRPr="0065130C" w:rsidRDefault="002D1ED2" w:rsidP="0099798F">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2.</w:t>
            </w:r>
            <w:r w:rsidRPr="0065130C">
              <w:rPr>
                <w:rFonts w:ascii="仿宋_GB2312" w:eastAsia="仿宋_GB2312" w:hAnsi="Verdana" w:cs="Arial" w:hint="eastAsia"/>
                <w:kern w:val="0"/>
                <w:sz w:val="18"/>
                <w:szCs w:val="18"/>
              </w:rPr>
              <w:t>【部门规章】《伤残抚恤管理办法》（</w:t>
            </w:r>
            <w:r w:rsidR="00FF70FB">
              <w:rPr>
                <w:rFonts w:ascii="仿宋_GB2312" w:eastAsia="仿宋_GB2312" w:hAnsi="Verdana" w:cs="Arial" w:hint="eastAsia"/>
                <w:kern w:val="0"/>
                <w:sz w:val="18"/>
                <w:szCs w:val="18"/>
              </w:rPr>
              <w:t>2019年12月退役军人事务部令第1号</w:t>
            </w:r>
            <w:r w:rsidRPr="0065130C">
              <w:rPr>
                <w:rFonts w:ascii="仿宋_GB2312" w:eastAsia="仿宋_GB2312" w:hAnsi="Verdana" w:cs="Arial" w:hint="eastAsia"/>
                <w:kern w:val="0"/>
                <w:sz w:val="18"/>
                <w:szCs w:val="18"/>
              </w:rPr>
              <w:t>）第十</w:t>
            </w:r>
            <w:r w:rsidR="00FF70FB">
              <w:rPr>
                <w:rFonts w:ascii="仿宋_GB2312" w:eastAsia="仿宋_GB2312" w:hAnsi="Verdana" w:cs="Arial" w:hint="eastAsia"/>
                <w:kern w:val="0"/>
                <w:sz w:val="18"/>
                <w:szCs w:val="18"/>
              </w:rPr>
              <w:t>五</w:t>
            </w:r>
            <w:r w:rsidRPr="0065130C">
              <w:rPr>
                <w:rFonts w:ascii="仿宋_GB2312" w:eastAsia="仿宋_GB2312" w:hAnsi="Verdana" w:cs="Arial" w:hint="eastAsia"/>
                <w:kern w:val="0"/>
                <w:sz w:val="18"/>
                <w:szCs w:val="18"/>
              </w:rPr>
              <w:t>条：“伤残证件有效期满或者损毁、遗失的，</w:t>
            </w:r>
            <w:r w:rsidR="00BB7E05">
              <w:rPr>
                <w:rFonts w:ascii="仿宋_GB2312" w:eastAsia="仿宋_GB2312" w:hAnsi="Verdana" w:cs="Arial" w:hint="eastAsia"/>
                <w:kern w:val="0"/>
                <w:sz w:val="18"/>
                <w:szCs w:val="18"/>
              </w:rPr>
              <w:t>证件持有</w:t>
            </w:r>
            <w:r w:rsidRPr="0065130C">
              <w:rPr>
                <w:rFonts w:ascii="仿宋_GB2312" w:eastAsia="仿宋_GB2312" w:hAnsi="Verdana" w:cs="Arial" w:hint="eastAsia"/>
                <w:kern w:val="0"/>
                <w:sz w:val="18"/>
                <w:szCs w:val="18"/>
              </w:rPr>
              <w:t>人应当到县级人民政府</w:t>
            </w:r>
            <w:r w:rsidR="00BB7E05">
              <w:rPr>
                <w:rFonts w:ascii="仿宋_GB2312" w:eastAsia="仿宋_GB2312" w:hAnsi="Verdana" w:cs="Arial" w:hint="eastAsia"/>
                <w:kern w:val="0"/>
                <w:sz w:val="18"/>
                <w:szCs w:val="18"/>
              </w:rPr>
              <w:t>退役军人事务</w:t>
            </w:r>
            <w:r w:rsidRPr="0065130C">
              <w:rPr>
                <w:rFonts w:ascii="仿宋_GB2312" w:eastAsia="仿宋_GB2312" w:hAnsi="Verdana" w:cs="Arial" w:hint="eastAsia"/>
                <w:kern w:val="0"/>
                <w:sz w:val="18"/>
                <w:szCs w:val="18"/>
              </w:rPr>
              <w:t>部门申请换发证件或者补发证件。伤残证件遗失的须本人登报声明作废。县级人民政府</w:t>
            </w:r>
            <w:r w:rsidR="00BB7E05">
              <w:rPr>
                <w:rFonts w:ascii="仿宋_GB2312" w:eastAsia="仿宋_GB2312" w:hAnsi="Verdana" w:cs="Arial" w:hint="eastAsia"/>
                <w:kern w:val="0"/>
                <w:sz w:val="18"/>
                <w:szCs w:val="18"/>
              </w:rPr>
              <w:t>退役军人事务</w:t>
            </w:r>
            <w:r w:rsidRPr="0065130C">
              <w:rPr>
                <w:rFonts w:ascii="仿宋_GB2312" w:eastAsia="仿宋_GB2312" w:hAnsi="Verdana" w:cs="Arial" w:hint="eastAsia"/>
                <w:kern w:val="0"/>
                <w:sz w:val="18"/>
                <w:szCs w:val="18"/>
              </w:rPr>
              <w:t>部门经审查认为符合条件的，填写《伤残人员换证补证</w:t>
            </w:r>
            <w:r w:rsidR="00BB7E05">
              <w:rPr>
                <w:rFonts w:ascii="仿宋_GB2312" w:eastAsia="仿宋_GB2312" w:hAnsi="Verdana" w:cs="Arial" w:hint="eastAsia"/>
                <w:kern w:val="0"/>
                <w:sz w:val="18"/>
                <w:szCs w:val="18"/>
              </w:rPr>
              <w:t>审</w:t>
            </w:r>
            <w:r w:rsidRPr="0065130C">
              <w:rPr>
                <w:rFonts w:ascii="仿宋_GB2312" w:eastAsia="仿宋_GB2312" w:hAnsi="Verdana" w:cs="Arial" w:hint="eastAsia"/>
                <w:kern w:val="0"/>
                <w:sz w:val="18"/>
                <w:szCs w:val="18"/>
              </w:rPr>
              <w:t>批表》，连同照片逐级上报省级人民政府</w:t>
            </w:r>
            <w:r w:rsidR="00BB7E05">
              <w:rPr>
                <w:rFonts w:ascii="仿宋_GB2312" w:eastAsia="仿宋_GB2312" w:hAnsi="Verdana" w:cs="Arial" w:hint="eastAsia"/>
                <w:kern w:val="0"/>
                <w:sz w:val="18"/>
                <w:szCs w:val="18"/>
              </w:rPr>
              <w:t>退役军人事务</w:t>
            </w:r>
            <w:r w:rsidRPr="0065130C">
              <w:rPr>
                <w:rFonts w:ascii="仿宋_GB2312" w:eastAsia="仿宋_GB2312" w:hAnsi="Verdana" w:cs="Arial" w:hint="eastAsia"/>
                <w:kern w:val="0"/>
                <w:sz w:val="18"/>
                <w:szCs w:val="18"/>
              </w:rPr>
              <w:t>部门。省级人民政府</w:t>
            </w:r>
            <w:r w:rsidR="00BB7E05">
              <w:rPr>
                <w:rFonts w:ascii="仿宋_GB2312" w:eastAsia="仿宋_GB2312" w:hAnsi="Verdana" w:cs="Arial" w:hint="eastAsia"/>
                <w:kern w:val="0"/>
                <w:sz w:val="18"/>
                <w:szCs w:val="18"/>
              </w:rPr>
              <w:t>退役军人事务</w:t>
            </w:r>
            <w:r w:rsidRPr="0065130C">
              <w:rPr>
                <w:rFonts w:ascii="仿宋_GB2312" w:eastAsia="仿宋_GB2312" w:hAnsi="Verdana" w:cs="Arial" w:hint="eastAsia"/>
                <w:kern w:val="0"/>
                <w:sz w:val="18"/>
                <w:szCs w:val="18"/>
              </w:rPr>
              <w:t>部门将新办理的伤残证件逐级通过县级人民政府</w:t>
            </w:r>
            <w:r w:rsidR="00BB7E05">
              <w:rPr>
                <w:rFonts w:ascii="仿宋_GB2312" w:eastAsia="仿宋_GB2312" w:hAnsi="Verdana" w:cs="Arial" w:hint="eastAsia"/>
                <w:kern w:val="0"/>
                <w:sz w:val="18"/>
                <w:szCs w:val="18"/>
              </w:rPr>
              <w:t>退役军人事务</w:t>
            </w:r>
            <w:r w:rsidRPr="0065130C">
              <w:rPr>
                <w:rFonts w:ascii="仿宋_GB2312" w:eastAsia="仿宋_GB2312" w:hAnsi="Verdana" w:cs="Arial" w:hint="eastAsia"/>
                <w:kern w:val="0"/>
                <w:sz w:val="18"/>
                <w:szCs w:val="18"/>
              </w:rPr>
              <w:t>部门发给申请人。”；第十</w:t>
            </w:r>
            <w:r w:rsidR="00BB7E05">
              <w:rPr>
                <w:rFonts w:ascii="仿宋_GB2312" w:eastAsia="仿宋_GB2312" w:hAnsi="Verdana" w:cs="Arial" w:hint="eastAsia"/>
                <w:kern w:val="0"/>
                <w:sz w:val="18"/>
                <w:szCs w:val="18"/>
              </w:rPr>
              <w:t>六</w:t>
            </w:r>
            <w:r w:rsidRPr="0065130C">
              <w:rPr>
                <w:rFonts w:ascii="仿宋_GB2312" w:eastAsia="仿宋_GB2312" w:hAnsi="Verdana" w:cs="Arial" w:hint="eastAsia"/>
                <w:kern w:val="0"/>
                <w:sz w:val="18"/>
                <w:szCs w:val="18"/>
              </w:rPr>
              <w:t>条：“伤残人员办理前往</w:t>
            </w:r>
            <w:r w:rsidR="00BB7E05">
              <w:rPr>
                <w:rFonts w:ascii="仿宋_GB2312" w:eastAsia="仿宋_GB2312" w:hAnsi="Verdana" w:cs="Arial" w:hint="eastAsia"/>
                <w:kern w:val="0"/>
                <w:sz w:val="18"/>
                <w:szCs w:val="18"/>
              </w:rPr>
              <w:t>我国</w:t>
            </w:r>
            <w:r w:rsidRPr="0065130C">
              <w:rPr>
                <w:rFonts w:ascii="仿宋_GB2312" w:eastAsia="仿宋_GB2312" w:hAnsi="Verdana" w:cs="Arial" w:hint="eastAsia"/>
                <w:kern w:val="0"/>
                <w:sz w:val="18"/>
                <w:szCs w:val="18"/>
              </w:rPr>
              <w:t>香港</w:t>
            </w:r>
            <w:r w:rsidR="00BB7E05">
              <w:rPr>
                <w:rFonts w:ascii="仿宋_GB2312" w:eastAsia="仿宋_GB2312" w:hAnsi="Verdana" w:cs="Arial" w:hint="eastAsia"/>
                <w:kern w:val="0"/>
                <w:sz w:val="18"/>
                <w:szCs w:val="18"/>
              </w:rPr>
              <w:t>特别行政区</w:t>
            </w:r>
            <w:r w:rsidRPr="0065130C">
              <w:rPr>
                <w:rFonts w:ascii="仿宋_GB2312" w:eastAsia="仿宋_GB2312" w:hAnsi="Verdana" w:cs="Arial" w:hint="eastAsia"/>
                <w:kern w:val="0"/>
                <w:sz w:val="18"/>
                <w:szCs w:val="18"/>
              </w:rPr>
              <w:t>、澳门</w:t>
            </w:r>
            <w:r w:rsidR="00BB7E05">
              <w:rPr>
                <w:rFonts w:ascii="仿宋_GB2312" w:eastAsia="仿宋_GB2312" w:hAnsi="Verdana" w:cs="Arial" w:hint="eastAsia"/>
                <w:kern w:val="0"/>
                <w:sz w:val="18"/>
                <w:szCs w:val="18"/>
              </w:rPr>
              <w:t>特别行政区</w:t>
            </w:r>
            <w:r w:rsidRPr="0065130C">
              <w:rPr>
                <w:rFonts w:ascii="仿宋_GB2312" w:eastAsia="仿宋_GB2312" w:hAnsi="Verdana" w:cs="Arial" w:hint="eastAsia"/>
                <w:kern w:val="0"/>
                <w:sz w:val="18"/>
                <w:szCs w:val="18"/>
              </w:rPr>
              <w:t>、台湾</w:t>
            </w:r>
            <w:r w:rsidR="00BB7E05">
              <w:rPr>
                <w:rFonts w:ascii="仿宋_GB2312" w:eastAsia="仿宋_GB2312" w:hAnsi="Verdana" w:cs="Arial" w:hint="eastAsia"/>
                <w:kern w:val="0"/>
                <w:sz w:val="18"/>
                <w:szCs w:val="18"/>
              </w:rPr>
              <w:t>地区</w:t>
            </w:r>
            <w:r w:rsidRPr="0065130C">
              <w:rPr>
                <w:rFonts w:ascii="仿宋_GB2312" w:eastAsia="仿宋_GB2312" w:hAnsi="Verdana" w:cs="Arial" w:hint="eastAsia"/>
                <w:kern w:val="0"/>
                <w:sz w:val="18"/>
                <w:szCs w:val="18"/>
              </w:rPr>
              <w:t>定居或者</w:t>
            </w:r>
            <w:r w:rsidR="00BB7E05">
              <w:rPr>
                <w:rFonts w:ascii="仿宋_GB2312" w:eastAsia="仿宋_GB2312" w:hAnsi="Verdana" w:cs="Arial" w:hint="eastAsia"/>
                <w:kern w:val="0"/>
                <w:sz w:val="18"/>
                <w:szCs w:val="18"/>
              </w:rPr>
              <w:t>其他国家和地区</w:t>
            </w:r>
            <w:r w:rsidRPr="0065130C">
              <w:rPr>
                <w:rFonts w:ascii="仿宋_GB2312" w:eastAsia="仿宋_GB2312" w:hAnsi="Verdana" w:cs="Arial" w:hint="eastAsia"/>
                <w:kern w:val="0"/>
                <w:sz w:val="18"/>
                <w:szCs w:val="18"/>
              </w:rPr>
              <w:t>定居前，</w:t>
            </w:r>
            <w:r w:rsidR="00BB7E05">
              <w:rPr>
                <w:rFonts w:ascii="仿宋_GB2312" w:eastAsia="仿宋_GB2312" w:hAnsi="Verdana" w:cs="Arial" w:hint="eastAsia"/>
                <w:kern w:val="0"/>
                <w:sz w:val="18"/>
                <w:szCs w:val="18"/>
              </w:rPr>
              <w:t>应当向户籍地（或者原户籍地）</w:t>
            </w:r>
            <w:r w:rsidR="00BB7E05" w:rsidRPr="0065130C">
              <w:rPr>
                <w:rFonts w:ascii="仿宋_GB2312" w:eastAsia="仿宋_GB2312" w:hAnsi="Verdana" w:cs="Arial" w:hint="eastAsia"/>
                <w:kern w:val="0"/>
                <w:sz w:val="18"/>
                <w:szCs w:val="18"/>
              </w:rPr>
              <w:t>县级人民政府</w:t>
            </w:r>
            <w:r w:rsidR="00BB7E05">
              <w:rPr>
                <w:rFonts w:ascii="仿宋_GB2312" w:eastAsia="仿宋_GB2312" w:hAnsi="Verdana" w:cs="Arial" w:hint="eastAsia"/>
                <w:kern w:val="0"/>
                <w:sz w:val="18"/>
                <w:szCs w:val="18"/>
              </w:rPr>
              <w:t>退役军人事务</w:t>
            </w:r>
            <w:r w:rsidR="00BB7E05" w:rsidRPr="0065130C">
              <w:rPr>
                <w:rFonts w:ascii="仿宋_GB2312" w:eastAsia="仿宋_GB2312" w:hAnsi="Verdana" w:cs="Arial" w:hint="eastAsia"/>
                <w:kern w:val="0"/>
                <w:sz w:val="18"/>
                <w:szCs w:val="18"/>
              </w:rPr>
              <w:t>部门</w:t>
            </w:r>
            <w:r w:rsidR="00BB7E05">
              <w:rPr>
                <w:rFonts w:ascii="仿宋_GB2312" w:eastAsia="仿宋_GB2312" w:hAnsi="Verdana" w:cs="Arial" w:hint="eastAsia"/>
                <w:kern w:val="0"/>
                <w:sz w:val="18"/>
                <w:szCs w:val="18"/>
              </w:rPr>
              <w:t>提出申请，</w:t>
            </w:r>
            <w:r w:rsidRPr="0065130C">
              <w:rPr>
                <w:rFonts w:ascii="仿宋_GB2312" w:eastAsia="仿宋_GB2312" w:hAnsi="Verdana" w:cs="Arial" w:hint="eastAsia"/>
                <w:kern w:val="0"/>
                <w:sz w:val="18"/>
                <w:szCs w:val="18"/>
              </w:rPr>
              <w:t>由</w:t>
            </w:r>
            <w:r w:rsidR="00BB7E05">
              <w:rPr>
                <w:rFonts w:ascii="仿宋_GB2312" w:eastAsia="仿宋_GB2312" w:hAnsi="Verdana" w:cs="Arial" w:hint="eastAsia"/>
                <w:kern w:val="0"/>
                <w:sz w:val="18"/>
                <w:szCs w:val="18"/>
              </w:rPr>
              <w:t>户籍地（或者原户籍地）</w:t>
            </w:r>
            <w:r w:rsidR="00BB7E05" w:rsidRPr="0065130C">
              <w:rPr>
                <w:rFonts w:ascii="仿宋_GB2312" w:eastAsia="仿宋_GB2312" w:hAnsi="Verdana" w:cs="Arial" w:hint="eastAsia"/>
                <w:kern w:val="0"/>
                <w:sz w:val="18"/>
                <w:szCs w:val="18"/>
              </w:rPr>
              <w:t>县级人民政府</w:t>
            </w:r>
            <w:r w:rsidR="00BB7E05">
              <w:rPr>
                <w:rFonts w:ascii="仿宋_GB2312" w:eastAsia="仿宋_GB2312" w:hAnsi="Verdana" w:cs="Arial" w:hint="eastAsia"/>
                <w:kern w:val="0"/>
                <w:sz w:val="18"/>
                <w:szCs w:val="18"/>
              </w:rPr>
              <w:t>退役军人事务</w:t>
            </w:r>
            <w:r w:rsidR="00BB7E05" w:rsidRPr="0065130C">
              <w:rPr>
                <w:rFonts w:ascii="仿宋_GB2312" w:eastAsia="仿宋_GB2312" w:hAnsi="Verdana" w:cs="Arial" w:hint="eastAsia"/>
                <w:kern w:val="0"/>
                <w:sz w:val="18"/>
                <w:szCs w:val="18"/>
              </w:rPr>
              <w:t>部门</w:t>
            </w:r>
            <w:r w:rsidRPr="0065130C">
              <w:rPr>
                <w:rFonts w:ascii="仿宋_GB2312" w:eastAsia="仿宋_GB2312" w:hAnsi="Verdana" w:cs="Arial" w:hint="eastAsia"/>
                <w:kern w:val="0"/>
                <w:sz w:val="18"/>
                <w:szCs w:val="18"/>
              </w:rPr>
              <w:t>在变更栏内注明变更内容。对需要换发新证的，“身份证号”处填写</w:t>
            </w:r>
            <w:r w:rsidR="00BB7E05">
              <w:rPr>
                <w:rFonts w:ascii="仿宋_GB2312" w:eastAsia="仿宋_GB2312" w:hAnsi="Verdana" w:cs="Arial" w:hint="eastAsia"/>
                <w:kern w:val="0"/>
                <w:sz w:val="18"/>
                <w:szCs w:val="18"/>
              </w:rPr>
              <w:t>定居地的</w:t>
            </w:r>
            <w:r w:rsidRPr="0065130C">
              <w:rPr>
                <w:rFonts w:ascii="仿宋_GB2312" w:eastAsia="仿宋_GB2312" w:hAnsi="Verdana" w:cs="Arial" w:hint="eastAsia"/>
                <w:kern w:val="0"/>
                <w:sz w:val="18"/>
                <w:szCs w:val="18"/>
              </w:rPr>
              <w:t>居住证件号码。“户籍地”为国内抚恤关系所在地。”</w:t>
            </w:r>
          </w:p>
        </w:tc>
        <w:tc>
          <w:tcPr>
            <w:tcW w:w="567"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市</w:t>
            </w:r>
          </w:p>
        </w:tc>
        <w:tc>
          <w:tcPr>
            <w:tcW w:w="1275" w:type="dxa"/>
            <w:vAlign w:val="center"/>
          </w:tcPr>
          <w:p w:rsidR="002D1ED2" w:rsidRPr="0065130C" w:rsidRDefault="00BB7E05" w:rsidP="00BB7E05">
            <w:pPr>
              <w:widowControl/>
              <w:spacing w:line="240" w:lineRule="exact"/>
              <w:jc w:val="left"/>
              <w:rPr>
                <w:rFonts w:ascii="仿宋_GB2312" w:eastAsia="仿宋_GB2312" w:hAnsi="Verdana" w:cs="Arial"/>
                <w:kern w:val="0"/>
                <w:sz w:val="18"/>
                <w:szCs w:val="18"/>
              </w:rPr>
            </w:pPr>
            <w:r>
              <w:rPr>
                <w:rFonts w:ascii="仿宋_GB2312" w:eastAsia="仿宋_GB2312" w:hAnsi="Verdana" w:cs="Arial" w:hint="eastAsia"/>
                <w:kern w:val="0"/>
                <w:sz w:val="18"/>
                <w:szCs w:val="18"/>
              </w:rPr>
              <w:t>负责全市</w:t>
            </w:r>
            <w:r w:rsidR="002D1ED2" w:rsidRPr="0065130C">
              <w:rPr>
                <w:rFonts w:ascii="仿宋_GB2312" w:eastAsia="仿宋_GB2312" w:hAnsi="Verdana" w:cs="Arial" w:hint="eastAsia"/>
                <w:kern w:val="0"/>
                <w:sz w:val="18"/>
                <w:szCs w:val="18"/>
              </w:rPr>
              <w:t>残疾证件换发、补发和变更申请</w:t>
            </w:r>
            <w:r>
              <w:rPr>
                <w:rFonts w:ascii="仿宋_GB2312" w:eastAsia="仿宋_GB2312" w:hAnsi="Verdana" w:cs="Arial" w:hint="eastAsia"/>
                <w:kern w:val="0"/>
                <w:sz w:val="18"/>
                <w:szCs w:val="18"/>
              </w:rPr>
              <w:t>的</w:t>
            </w:r>
            <w:r w:rsidR="002D1ED2" w:rsidRPr="0065130C">
              <w:rPr>
                <w:rFonts w:ascii="仿宋_GB2312" w:eastAsia="仿宋_GB2312" w:hAnsi="Verdana" w:cs="Arial" w:hint="eastAsia"/>
                <w:kern w:val="0"/>
                <w:sz w:val="18"/>
                <w:szCs w:val="18"/>
              </w:rPr>
              <w:t>复审</w:t>
            </w:r>
            <w:r>
              <w:rPr>
                <w:rFonts w:ascii="仿宋_GB2312" w:eastAsia="仿宋_GB2312" w:hAnsi="Verdana" w:cs="Arial" w:hint="eastAsia"/>
                <w:kern w:val="0"/>
                <w:sz w:val="18"/>
                <w:szCs w:val="18"/>
              </w:rPr>
              <w:t>。</w:t>
            </w:r>
          </w:p>
        </w:tc>
        <w:tc>
          <w:tcPr>
            <w:tcW w:w="2268"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hint="eastAsia"/>
                <w:kern w:val="0"/>
                <w:sz w:val="18"/>
                <w:szCs w:val="18"/>
              </w:rPr>
              <w:t>直接实施责任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1.</w:t>
            </w:r>
            <w:r w:rsidRPr="0065130C">
              <w:rPr>
                <w:rFonts w:ascii="仿宋_GB2312" w:eastAsia="仿宋_GB2312" w:hAnsi="Verdana" w:cs="Arial" w:hint="eastAsia"/>
                <w:kern w:val="0"/>
                <w:sz w:val="18"/>
                <w:szCs w:val="18"/>
              </w:rPr>
              <w:t>依法依规实施残疾证件换发、补发和变更申请材料复审。</w:t>
            </w:r>
            <w:r w:rsidRPr="0065130C">
              <w:rPr>
                <w:rFonts w:ascii="仿宋_GB2312" w:eastAsia="仿宋_GB2312" w:hAnsi="Verdana" w:cs="Arial"/>
                <w:kern w:val="0"/>
                <w:sz w:val="18"/>
                <w:szCs w:val="18"/>
              </w:rPr>
              <w:br/>
            </w:r>
            <w:r w:rsidRPr="0065130C">
              <w:rPr>
                <w:rFonts w:ascii="仿宋_GB2312" w:eastAsia="仿宋_GB2312" w:hAnsi="Verdana" w:cs="Arial" w:hint="eastAsia"/>
                <w:kern w:val="0"/>
                <w:sz w:val="18"/>
                <w:szCs w:val="18"/>
              </w:rPr>
              <w:t>指导监督责任</w:t>
            </w:r>
            <w:r w:rsidRPr="0065130C">
              <w:rPr>
                <w:rFonts w:ascii="仿宋_GB2312" w:eastAsia="仿宋_GB2312" w:hAnsi="Verdana" w:cs="Arial"/>
                <w:kern w:val="0"/>
                <w:sz w:val="18"/>
                <w:szCs w:val="18"/>
              </w:rPr>
              <w:t>:</w:t>
            </w:r>
            <w:r w:rsidRPr="0065130C">
              <w:rPr>
                <w:rFonts w:ascii="仿宋_GB2312" w:eastAsia="仿宋_GB2312" w:hAnsi="Verdana" w:cs="Arial"/>
                <w:kern w:val="0"/>
                <w:sz w:val="18"/>
                <w:szCs w:val="18"/>
              </w:rPr>
              <w:br/>
              <w:t>2.</w:t>
            </w:r>
            <w:r w:rsidRPr="0065130C">
              <w:rPr>
                <w:rFonts w:ascii="仿宋_GB2312" w:eastAsia="仿宋_GB2312" w:hAnsi="Verdana" w:cs="Arial" w:hint="eastAsia"/>
                <w:kern w:val="0"/>
                <w:sz w:val="18"/>
                <w:szCs w:val="18"/>
              </w:rPr>
              <w:t>指导、监督下级行政机关开展工作。</w:t>
            </w:r>
          </w:p>
        </w:tc>
        <w:tc>
          <w:tcPr>
            <w:tcW w:w="2977" w:type="dxa"/>
            <w:vAlign w:val="center"/>
          </w:tcPr>
          <w:p w:rsidR="002D1ED2" w:rsidRPr="0065130C" w:rsidRDefault="002D1ED2" w:rsidP="00D31ECD">
            <w:pPr>
              <w:widowControl/>
              <w:spacing w:line="240" w:lineRule="exact"/>
              <w:jc w:val="left"/>
              <w:rPr>
                <w:rFonts w:ascii="仿宋_GB2312" w:eastAsia="仿宋_GB2312" w:hAnsi="Verdana" w:cs="Arial"/>
                <w:kern w:val="0"/>
                <w:sz w:val="18"/>
                <w:szCs w:val="18"/>
              </w:rPr>
            </w:pPr>
            <w:r w:rsidRPr="0065130C">
              <w:rPr>
                <w:rFonts w:ascii="仿宋_GB2312" w:eastAsia="仿宋_GB2312" w:hAnsi="Verdana" w:cs="Arial"/>
                <w:kern w:val="0"/>
                <w:sz w:val="18"/>
                <w:szCs w:val="18"/>
              </w:rPr>
              <w:t>1.</w:t>
            </w:r>
            <w:r w:rsidRPr="0065130C">
              <w:rPr>
                <w:rFonts w:ascii="仿宋_GB2312" w:eastAsia="仿宋_GB2312" w:hAnsi="Verdana" w:cs="Arial" w:hint="eastAsia"/>
                <w:kern w:val="0"/>
                <w:sz w:val="18"/>
                <w:szCs w:val="18"/>
              </w:rPr>
              <w:t>【其他法律法规规章】《监察法》《国家赔偿法》《公务员法》《行政机关公务员处分条例》《政府信息公开条例》《山东省行政执法监督条例》等规定的追责情形。</w:t>
            </w:r>
          </w:p>
        </w:tc>
        <w:tc>
          <w:tcPr>
            <w:tcW w:w="425" w:type="dxa"/>
            <w:vAlign w:val="center"/>
          </w:tcPr>
          <w:p w:rsidR="002D1ED2" w:rsidRPr="0065130C" w:rsidRDefault="002D1ED2" w:rsidP="00D31ECD">
            <w:pPr>
              <w:widowControl/>
              <w:spacing w:line="240" w:lineRule="exact"/>
              <w:jc w:val="center"/>
              <w:rPr>
                <w:rFonts w:ascii="仿宋_GB2312" w:eastAsia="仿宋_GB2312" w:hAnsi="Verdana" w:cs="Arial"/>
                <w:kern w:val="0"/>
                <w:sz w:val="18"/>
                <w:szCs w:val="18"/>
              </w:rPr>
            </w:pPr>
            <w:r w:rsidRPr="00040C60">
              <w:rPr>
                <w:rFonts w:ascii="仿宋_GB2312" w:eastAsia="仿宋_GB2312" w:hAnsi="Verdana" w:cs="Arial" w:hint="eastAsia"/>
                <w:kern w:val="0"/>
                <w:sz w:val="18"/>
                <w:szCs w:val="18"/>
              </w:rPr>
              <w:t>依申请行使</w:t>
            </w:r>
          </w:p>
        </w:tc>
      </w:tr>
    </w:tbl>
    <w:p w:rsidR="00A233AB" w:rsidRDefault="00A233AB">
      <w:pPr>
        <w:spacing w:line="400" w:lineRule="exact"/>
        <w:rPr>
          <w:rFonts w:ascii="仿宋_GB2312" w:eastAsia="仿宋_GB2312" w:hAnsi="仿宋_GB2312" w:cs="仿宋_GB2312"/>
          <w:color w:val="000000"/>
          <w:kern w:val="0"/>
          <w:sz w:val="32"/>
          <w:szCs w:val="32"/>
        </w:rPr>
      </w:pPr>
    </w:p>
    <w:p w:rsidR="00BB7E05" w:rsidRDefault="00BB7E05">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BB7E05" w:rsidRDefault="00BB7E05">
      <w:pPr>
        <w:snapToGrid w:val="0"/>
        <w:spacing w:line="440" w:lineRule="exact"/>
        <w:rPr>
          <w:rFonts w:ascii="仿宋_GB2312" w:eastAsia="仿宋_GB2312" w:hAnsi="文星标宋" w:cs="仿宋_GB2312"/>
          <w:color w:val="FF0000"/>
          <w:sz w:val="28"/>
          <w:szCs w:val="28"/>
        </w:rPr>
      </w:pPr>
    </w:p>
    <w:p w:rsidR="00BB7E05" w:rsidRDefault="00BB7E05">
      <w:pPr>
        <w:snapToGrid w:val="0"/>
        <w:spacing w:line="440" w:lineRule="exact"/>
        <w:rPr>
          <w:rFonts w:ascii="仿宋_GB2312" w:eastAsia="仿宋_GB2312" w:hAnsi="文星标宋" w:cs="仿宋_GB2312"/>
          <w:color w:val="FF0000"/>
          <w:sz w:val="28"/>
          <w:szCs w:val="28"/>
        </w:rPr>
      </w:pPr>
    </w:p>
    <w:p w:rsidR="00BB7E05" w:rsidRDefault="00BB7E05">
      <w:pPr>
        <w:snapToGrid w:val="0"/>
        <w:spacing w:line="440" w:lineRule="exact"/>
        <w:rPr>
          <w:rFonts w:ascii="仿宋_GB2312" w:eastAsia="仿宋_GB2312" w:hAnsi="文星标宋" w:cs="仿宋_GB2312"/>
          <w:color w:val="FF0000"/>
          <w:sz w:val="28"/>
          <w:szCs w:val="28"/>
        </w:rPr>
      </w:pPr>
    </w:p>
    <w:p w:rsidR="00BB7E05" w:rsidRDefault="00BB7E05">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746CEB" w:rsidRDefault="00746CEB">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9A2BBE" w:rsidRDefault="009A2BBE">
      <w:pPr>
        <w:snapToGrid w:val="0"/>
        <w:spacing w:line="440" w:lineRule="exact"/>
        <w:rPr>
          <w:rFonts w:ascii="仿宋_GB2312" w:eastAsia="仿宋_GB2312" w:hAnsi="文星标宋" w:cs="仿宋_GB2312"/>
          <w:color w:val="FF0000"/>
          <w:sz w:val="28"/>
          <w:szCs w:val="28"/>
        </w:rPr>
      </w:pPr>
    </w:p>
    <w:p w:rsidR="00BB7E05" w:rsidRDefault="00BB7E05">
      <w:pPr>
        <w:snapToGrid w:val="0"/>
        <w:spacing w:line="440" w:lineRule="exact"/>
        <w:rPr>
          <w:rFonts w:ascii="仿宋_GB2312" w:eastAsia="仿宋_GB2312" w:hAnsi="文星标宋" w:cs="仿宋_GB2312"/>
          <w:color w:val="FF0000"/>
          <w:sz w:val="28"/>
          <w:szCs w:val="28"/>
        </w:rPr>
      </w:pPr>
    </w:p>
    <w:p w:rsidR="00A233AB" w:rsidRDefault="00126A7E" w:rsidP="00746CEB">
      <w:pPr>
        <w:snapToGrid w:val="0"/>
        <w:spacing w:line="460" w:lineRule="exact"/>
        <w:rPr>
          <w:rFonts w:ascii="仿宋_GB2312" w:eastAsia="仿宋_GB2312" w:hAnsi="仿宋_GB2312" w:cs="仿宋_GB2312"/>
          <w:color w:val="000000"/>
          <w:kern w:val="0"/>
          <w:sz w:val="32"/>
          <w:szCs w:val="32"/>
        </w:rPr>
      </w:pPr>
      <w:r w:rsidRPr="00126A7E">
        <w:rPr>
          <w:noProof/>
        </w:rPr>
        <w:pict>
          <v:line id="直线 4" o:spid="_x0000_s1027" style="position:absolute;left:0;text-align:left;z-index:251659264" from=".65pt,25.4pt" to="634.1pt,25.4pt" o:preferrelative="t">
            <v:stroke miterlimit="2"/>
          </v:line>
        </w:pict>
      </w:r>
      <w:r w:rsidRPr="00126A7E">
        <w:rPr>
          <w:noProof/>
        </w:rPr>
        <w:pict>
          <v:line id="直线 5" o:spid="_x0000_s1028" style="position:absolute;left:0;text-align:left;z-index:251660288" from="4.65pt,.1pt" to="634.1pt,.1pt" o:preferrelative="t">
            <v:stroke miterlimit="2"/>
          </v:line>
        </w:pict>
      </w:r>
      <w:r w:rsidR="00A233AB">
        <w:rPr>
          <w:rFonts w:ascii="仿宋_GB2312" w:eastAsia="仿宋_GB2312" w:hAnsi="Times New Roman" w:cs="仿宋_GB2312"/>
          <w:sz w:val="28"/>
          <w:szCs w:val="28"/>
        </w:rPr>
        <w:t xml:space="preserve">  </w:t>
      </w:r>
      <w:r w:rsidR="00A233AB">
        <w:rPr>
          <w:rFonts w:ascii="仿宋_GB2312" w:eastAsia="仿宋_GB2312" w:hAnsi="Times New Roman" w:cs="仿宋_GB2312" w:hint="eastAsia"/>
          <w:sz w:val="28"/>
          <w:szCs w:val="28"/>
        </w:rPr>
        <w:t>青岛市退役军人事务局办公室</w:t>
      </w:r>
      <w:r w:rsidR="0090062D">
        <w:rPr>
          <w:rFonts w:ascii="仿宋_GB2312" w:eastAsia="仿宋_GB2312" w:hAnsi="Times New Roman" w:cs="仿宋_GB2312" w:hint="eastAsia"/>
          <w:sz w:val="28"/>
          <w:szCs w:val="28"/>
        </w:rPr>
        <w:t xml:space="preserve">       </w:t>
      </w:r>
      <w:r w:rsidR="00746CEB">
        <w:rPr>
          <w:rFonts w:ascii="仿宋_GB2312" w:eastAsia="仿宋_GB2312" w:hAnsi="Times New Roman" w:cs="仿宋_GB2312" w:hint="eastAsia"/>
          <w:sz w:val="28"/>
          <w:szCs w:val="28"/>
        </w:rPr>
        <w:t xml:space="preserve">                           </w:t>
      </w:r>
      <w:r w:rsidR="0090062D">
        <w:rPr>
          <w:rFonts w:ascii="仿宋_GB2312" w:eastAsia="仿宋_GB2312" w:hAnsi="Times New Roman" w:cs="仿宋_GB2312" w:hint="eastAsia"/>
          <w:sz w:val="28"/>
          <w:szCs w:val="28"/>
        </w:rPr>
        <w:t xml:space="preserve">   </w:t>
      </w:r>
      <w:r w:rsidR="009A2BBE">
        <w:rPr>
          <w:rFonts w:ascii="仿宋_GB2312" w:eastAsia="仿宋_GB2312" w:hAnsi="Times New Roman" w:cs="仿宋_GB2312"/>
          <w:sz w:val="28"/>
          <w:szCs w:val="28"/>
        </w:rPr>
        <w:t xml:space="preserve">   </w:t>
      </w:r>
      <w:r w:rsidR="00A233AB">
        <w:rPr>
          <w:rFonts w:ascii="仿宋_GB2312" w:eastAsia="仿宋_GB2312" w:hAnsi="Times New Roman" w:cs="仿宋_GB2312"/>
          <w:sz w:val="28"/>
          <w:szCs w:val="28"/>
        </w:rPr>
        <w:t>20</w:t>
      </w:r>
      <w:r w:rsidR="0090062D">
        <w:rPr>
          <w:rFonts w:ascii="仿宋_GB2312" w:eastAsia="仿宋_GB2312" w:hAnsi="Times New Roman" w:cs="仿宋_GB2312" w:hint="eastAsia"/>
          <w:sz w:val="28"/>
          <w:szCs w:val="28"/>
        </w:rPr>
        <w:t>20</w:t>
      </w:r>
      <w:r w:rsidR="00A233AB">
        <w:rPr>
          <w:rFonts w:ascii="仿宋_GB2312" w:eastAsia="仿宋_GB2312" w:hAnsi="Times New Roman" w:cs="仿宋_GB2312" w:hint="eastAsia"/>
          <w:sz w:val="28"/>
          <w:szCs w:val="28"/>
        </w:rPr>
        <w:t>年</w:t>
      </w:r>
      <w:r w:rsidR="0090062D">
        <w:rPr>
          <w:rFonts w:ascii="仿宋_GB2312" w:eastAsia="仿宋_GB2312" w:hAnsi="Times New Roman" w:cs="仿宋_GB2312" w:hint="eastAsia"/>
          <w:sz w:val="28"/>
          <w:szCs w:val="28"/>
        </w:rPr>
        <w:t>12</w:t>
      </w:r>
      <w:r w:rsidR="00A233AB">
        <w:rPr>
          <w:rFonts w:ascii="仿宋_GB2312" w:eastAsia="仿宋_GB2312" w:hAnsi="Times New Roman" w:cs="仿宋_GB2312" w:hint="eastAsia"/>
          <w:sz w:val="28"/>
          <w:szCs w:val="28"/>
        </w:rPr>
        <w:t>月</w:t>
      </w:r>
      <w:r w:rsidR="00746CEB">
        <w:rPr>
          <w:rFonts w:ascii="仿宋_GB2312" w:eastAsia="仿宋_GB2312" w:hAnsi="Times New Roman" w:cs="仿宋_GB2312" w:hint="eastAsia"/>
          <w:sz w:val="28"/>
          <w:szCs w:val="28"/>
        </w:rPr>
        <w:t>15</w:t>
      </w:r>
      <w:r w:rsidR="00A233AB">
        <w:rPr>
          <w:rFonts w:ascii="仿宋_GB2312" w:eastAsia="仿宋_GB2312" w:hAnsi="Times New Roman" w:cs="仿宋_GB2312" w:hint="eastAsia"/>
          <w:sz w:val="28"/>
          <w:szCs w:val="28"/>
        </w:rPr>
        <w:t>日印发</w:t>
      </w:r>
      <w:r w:rsidR="009A2BBE">
        <w:rPr>
          <w:rFonts w:ascii="仿宋_GB2312" w:eastAsia="仿宋_GB2312" w:hAnsi="Times New Roman" w:cs="仿宋_GB2312" w:hint="eastAsia"/>
          <w:sz w:val="28"/>
          <w:szCs w:val="28"/>
        </w:rPr>
        <w:t xml:space="preserve">  </w:t>
      </w:r>
    </w:p>
    <w:sectPr w:rsidR="00A233AB" w:rsidSect="00746CEB">
      <w:headerReference w:type="default" r:id="rId9"/>
      <w:footerReference w:type="default" r:id="rId10"/>
      <w:pgSz w:w="16838" w:h="11906" w:orient="landscape"/>
      <w:pgMar w:top="1474" w:right="1985" w:bottom="1588" w:left="2098" w:header="567" w:footer="907" w:gutter="0"/>
      <w:cols w:space="0"/>
      <w:docGrid w:type="linesAndChar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915" w:rsidRDefault="00FB0915" w:rsidP="008A023C">
      <w:r>
        <w:separator/>
      </w:r>
    </w:p>
  </w:endnote>
  <w:endnote w:type="continuationSeparator" w:id="0">
    <w:p w:rsidR="00FB0915" w:rsidRDefault="00FB0915" w:rsidP="008A0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文星标宋">
    <w:altName w:val="微软雅黑"/>
    <w:charset w:val="86"/>
    <w:family w:val="auto"/>
    <w:pitch w:val="variable"/>
    <w:sig w:usb0="00000000"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14808817"/>
      <w:docPartObj>
        <w:docPartGallery w:val="Page Numbers (Bottom of Page)"/>
        <w:docPartUnique/>
      </w:docPartObj>
    </w:sdtPr>
    <w:sdtContent>
      <w:p w:rsidR="00746CEB" w:rsidRPr="00746CEB" w:rsidRDefault="00746CEB">
        <w:pPr>
          <w:pStyle w:val="a3"/>
          <w:rPr>
            <w:rFonts w:asciiTheme="minorEastAsia" w:eastAsiaTheme="minorEastAsia" w:hAnsiTheme="minorEastAsia"/>
            <w:sz w:val="28"/>
            <w:szCs w:val="28"/>
          </w:rPr>
        </w:pPr>
        <w:r w:rsidRPr="00746CEB">
          <w:rPr>
            <w:rFonts w:asciiTheme="minorEastAsia" w:eastAsiaTheme="minorEastAsia" w:hAnsiTheme="minorEastAsia" w:hint="eastAsia"/>
            <w:sz w:val="28"/>
            <w:szCs w:val="28"/>
          </w:rPr>
          <w:t xml:space="preserve">— </w:t>
        </w:r>
        <w:r w:rsidR="00126A7E" w:rsidRPr="00746CEB">
          <w:rPr>
            <w:rFonts w:asciiTheme="minorEastAsia" w:eastAsiaTheme="minorEastAsia" w:hAnsiTheme="minorEastAsia"/>
            <w:sz w:val="28"/>
            <w:szCs w:val="28"/>
          </w:rPr>
          <w:fldChar w:fldCharType="begin"/>
        </w:r>
        <w:r w:rsidRPr="00746CEB">
          <w:rPr>
            <w:rFonts w:asciiTheme="minorEastAsia" w:eastAsiaTheme="minorEastAsia" w:hAnsiTheme="minorEastAsia"/>
            <w:sz w:val="28"/>
            <w:szCs w:val="28"/>
          </w:rPr>
          <w:instrText xml:space="preserve"> PAGE   \* MERGEFORMAT </w:instrText>
        </w:r>
        <w:r w:rsidR="00126A7E" w:rsidRPr="00746CEB">
          <w:rPr>
            <w:rFonts w:asciiTheme="minorEastAsia" w:eastAsiaTheme="minorEastAsia" w:hAnsiTheme="minorEastAsia"/>
            <w:sz w:val="28"/>
            <w:szCs w:val="28"/>
          </w:rPr>
          <w:fldChar w:fldCharType="separate"/>
        </w:r>
        <w:r w:rsidR="001B5D2B" w:rsidRPr="001B5D2B">
          <w:rPr>
            <w:rFonts w:asciiTheme="minorEastAsia" w:eastAsiaTheme="minorEastAsia" w:hAnsiTheme="minorEastAsia"/>
            <w:noProof/>
            <w:sz w:val="28"/>
            <w:szCs w:val="28"/>
            <w:lang w:val="zh-CN"/>
          </w:rPr>
          <w:t>8</w:t>
        </w:r>
        <w:r w:rsidR="00126A7E" w:rsidRPr="00746CEB">
          <w:rPr>
            <w:rFonts w:asciiTheme="minorEastAsia" w:eastAsiaTheme="minorEastAsia" w:hAnsiTheme="minorEastAsia"/>
            <w:sz w:val="28"/>
            <w:szCs w:val="28"/>
          </w:rPr>
          <w:fldChar w:fldCharType="end"/>
        </w:r>
        <w:r w:rsidRPr="00746CEB">
          <w:rPr>
            <w:rFonts w:asciiTheme="minorEastAsia" w:eastAsiaTheme="minorEastAsia" w:hAnsiTheme="minorEastAsia" w:hint="eastAsia"/>
            <w:sz w:val="28"/>
            <w:szCs w:val="28"/>
          </w:rPr>
          <w:t xml:space="preserve"> —</w:t>
        </w:r>
      </w:p>
    </w:sdtContent>
  </w:sdt>
  <w:p w:rsidR="00D31ECD" w:rsidRDefault="00D31EC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082569"/>
      <w:docPartObj>
        <w:docPartGallery w:val="Page Numbers (Bottom of Page)"/>
        <w:docPartUnique/>
      </w:docPartObj>
    </w:sdtPr>
    <w:sdtEndPr>
      <w:rPr>
        <w:rFonts w:asciiTheme="minorEastAsia" w:eastAsiaTheme="minorEastAsia" w:hAnsiTheme="minorEastAsia"/>
        <w:sz w:val="28"/>
        <w:szCs w:val="28"/>
      </w:rPr>
    </w:sdtEndPr>
    <w:sdtContent>
      <w:p w:rsidR="00D31ECD" w:rsidRDefault="00D31ECD">
        <w:pPr>
          <w:pStyle w:val="a3"/>
          <w:jc w:val="right"/>
        </w:pPr>
        <w:r w:rsidRPr="0090062D">
          <w:rPr>
            <w:rFonts w:asciiTheme="minorEastAsia" w:eastAsiaTheme="minorEastAsia" w:hAnsiTheme="minorEastAsia" w:hint="eastAsia"/>
            <w:sz w:val="28"/>
            <w:szCs w:val="28"/>
          </w:rPr>
          <w:t xml:space="preserve">— </w:t>
        </w:r>
        <w:r w:rsidR="00126A7E" w:rsidRPr="0090062D">
          <w:rPr>
            <w:rFonts w:asciiTheme="minorEastAsia" w:eastAsiaTheme="minorEastAsia" w:hAnsiTheme="minorEastAsia"/>
            <w:sz w:val="28"/>
            <w:szCs w:val="28"/>
          </w:rPr>
          <w:fldChar w:fldCharType="begin"/>
        </w:r>
        <w:r w:rsidRPr="0090062D">
          <w:rPr>
            <w:rFonts w:asciiTheme="minorEastAsia" w:eastAsiaTheme="minorEastAsia" w:hAnsiTheme="minorEastAsia"/>
            <w:sz w:val="28"/>
            <w:szCs w:val="28"/>
          </w:rPr>
          <w:instrText xml:space="preserve"> PAGE   \* MERGEFORMAT </w:instrText>
        </w:r>
        <w:r w:rsidR="00126A7E" w:rsidRPr="0090062D">
          <w:rPr>
            <w:rFonts w:asciiTheme="minorEastAsia" w:eastAsiaTheme="minorEastAsia" w:hAnsiTheme="minorEastAsia"/>
            <w:sz w:val="28"/>
            <w:szCs w:val="28"/>
          </w:rPr>
          <w:fldChar w:fldCharType="separate"/>
        </w:r>
        <w:r w:rsidR="0099798F" w:rsidRPr="0099798F">
          <w:rPr>
            <w:rFonts w:asciiTheme="minorEastAsia" w:eastAsiaTheme="minorEastAsia" w:hAnsiTheme="minorEastAsia"/>
            <w:noProof/>
            <w:sz w:val="28"/>
            <w:szCs w:val="28"/>
            <w:lang w:val="zh-CN"/>
          </w:rPr>
          <w:t>1</w:t>
        </w:r>
        <w:r w:rsidR="00126A7E" w:rsidRPr="0090062D">
          <w:rPr>
            <w:rFonts w:asciiTheme="minorEastAsia" w:eastAsiaTheme="minorEastAsia" w:hAnsiTheme="minorEastAsia"/>
            <w:sz w:val="28"/>
            <w:szCs w:val="28"/>
          </w:rPr>
          <w:fldChar w:fldCharType="end"/>
        </w:r>
        <w:r w:rsidRPr="0090062D">
          <w:rPr>
            <w:rFonts w:asciiTheme="minorEastAsia" w:eastAsiaTheme="minorEastAsia" w:hAnsiTheme="minorEastAsia" w:hint="eastAsia"/>
            <w:sz w:val="28"/>
            <w:szCs w:val="28"/>
          </w:rPr>
          <w:t xml:space="preserve"> —</w:t>
        </w:r>
      </w:p>
    </w:sdtContent>
  </w:sdt>
  <w:p w:rsidR="00D31ECD" w:rsidRDefault="00D31EC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8837"/>
      <w:docPartObj>
        <w:docPartGallery w:val="Page Numbers (Bottom of Page)"/>
        <w:docPartUnique/>
      </w:docPartObj>
    </w:sdtPr>
    <w:sdtEndPr>
      <w:rPr>
        <w:rFonts w:asciiTheme="minorEastAsia" w:eastAsiaTheme="minorEastAsia" w:hAnsiTheme="minorEastAsia"/>
        <w:sz w:val="28"/>
        <w:szCs w:val="28"/>
      </w:rPr>
    </w:sdtEndPr>
    <w:sdtContent>
      <w:p w:rsidR="00746CEB" w:rsidRPr="00746CEB" w:rsidRDefault="00746CEB">
        <w:pPr>
          <w:pStyle w:val="a3"/>
          <w:jc w:val="right"/>
          <w:rPr>
            <w:rFonts w:asciiTheme="minorEastAsia" w:eastAsiaTheme="minorEastAsia" w:hAnsiTheme="minorEastAsia"/>
            <w:sz w:val="28"/>
            <w:szCs w:val="28"/>
          </w:rPr>
        </w:pPr>
        <w:r w:rsidRPr="00746CEB">
          <w:rPr>
            <w:rFonts w:asciiTheme="minorEastAsia" w:eastAsiaTheme="minorEastAsia" w:hAnsiTheme="minorEastAsia" w:hint="eastAsia"/>
            <w:sz w:val="28"/>
            <w:szCs w:val="28"/>
          </w:rPr>
          <w:t xml:space="preserve">— </w:t>
        </w:r>
        <w:r w:rsidR="00126A7E" w:rsidRPr="00746CEB">
          <w:rPr>
            <w:rFonts w:asciiTheme="minorEastAsia" w:eastAsiaTheme="minorEastAsia" w:hAnsiTheme="minorEastAsia"/>
            <w:sz w:val="28"/>
            <w:szCs w:val="28"/>
          </w:rPr>
          <w:fldChar w:fldCharType="begin"/>
        </w:r>
        <w:r w:rsidRPr="00746CEB">
          <w:rPr>
            <w:rFonts w:asciiTheme="minorEastAsia" w:eastAsiaTheme="minorEastAsia" w:hAnsiTheme="minorEastAsia"/>
            <w:sz w:val="28"/>
            <w:szCs w:val="28"/>
          </w:rPr>
          <w:instrText xml:space="preserve"> PAGE   \* MERGEFORMAT </w:instrText>
        </w:r>
        <w:r w:rsidR="00126A7E" w:rsidRPr="00746CEB">
          <w:rPr>
            <w:rFonts w:asciiTheme="minorEastAsia" w:eastAsiaTheme="minorEastAsia" w:hAnsiTheme="minorEastAsia"/>
            <w:sz w:val="28"/>
            <w:szCs w:val="28"/>
          </w:rPr>
          <w:fldChar w:fldCharType="separate"/>
        </w:r>
        <w:r w:rsidR="001B5D2B" w:rsidRPr="001B5D2B">
          <w:rPr>
            <w:rFonts w:asciiTheme="minorEastAsia" w:eastAsiaTheme="minorEastAsia" w:hAnsiTheme="minorEastAsia"/>
            <w:noProof/>
            <w:sz w:val="28"/>
            <w:szCs w:val="28"/>
            <w:lang w:val="zh-CN"/>
          </w:rPr>
          <w:t>7</w:t>
        </w:r>
        <w:r w:rsidR="00126A7E" w:rsidRPr="00746CEB">
          <w:rPr>
            <w:rFonts w:asciiTheme="minorEastAsia" w:eastAsiaTheme="minorEastAsia" w:hAnsiTheme="minorEastAsia"/>
            <w:sz w:val="28"/>
            <w:szCs w:val="28"/>
          </w:rPr>
          <w:fldChar w:fldCharType="end"/>
        </w:r>
        <w:r w:rsidRPr="00746CEB">
          <w:rPr>
            <w:rFonts w:asciiTheme="minorEastAsia" w:eastAsiaTheme="minorEastAsia" w:hAnsiTheme="minorEastAsia" w:hint="eastAsia"/>
            <w:sz w:val="28"/>
            <w:szCs w:val="28"/>
          </w:rPr>
          <w:t xml:space="preserve"> —</w:t>
        </w:r>
      </w:p>
    </w:sdtContent>
  </w:sdt>
  <w:p w:rsidR="00D31ECD" w:rsidRDefault="00D31EC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915" w:rsidRDefault="00FB0915" w:rsidP="008A023C">
      <w:r>
        <w:separator/>
      </w:r>
    </w:p>
  </w:footnote>
  <w:footnote w:type="continuationSeparator" w:id="0">
    <w:p w:rsidR="00FB0915" w:rsidRDefault="00FB0915" w:rsidP="008A0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CD" w:rsidRDefault="00D31ECD" w:rsidP="00027E81">
    <w:pPr>
      <w:pStyle w:val="a4"/>
      <w:pBdr>
        <w:bottom w:val="none" w:sz="0" w:space="0" w:color="auto"/>
      </w:pBdr>
    </w:pPr>
    <w:r>
      <w:rPr>
        <w:rFonts w:ascii="方正小标宋_GBK" w:eastAsia="方正小标宋_GBK" w:hAnsi="Times New Roman" w:hint="eastAsia"/>
        <w:sz w:val="44"/>
        <w:szCs w:val="44"/>
      </w:rPr>
      <w:t>青岛市退役军人事务局权责清单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CD" w:rsidRDefault="00D31EC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revisionView w:inkAnnotations="0"/>
  <w:defaultTabStop w:val="420"/>
  <w:evenAndOddHeaders/>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001"/>
    <w:rsid w:val="00027E81"/>
    <w:rsid w:val="000642BA"/>
    <w:rsid w:val="000941BC"/>
    <w:rsid w:val="00095A35"/>
    <w:rsid w:val="000B3CBF"/>
    <w:rsid w:val="000D1182"/>
    <w:rsid w:val="000E7281"/>
    <w:rsid w:val="00117FDD"/>
    <w:rsid w:val="00123972"/>
    <w:rsid w:val="00126A7E"/>
    <w:rsid w:val="00126D0C"/>
    <w:rsid w:val="001449B3"/>
    <w:rsid w:val="00182128"/>
    <w:rsid w:val="00185FB9"/>
    <w:rsid w:val="001B5D2B"/>
    <w:rsid w:val="001F608B"/>
    <w:rsid w:val="00210ED4"/>
    <w:rsid w:val="002838E3"/>
    <w:rsid w:val="002841C2"/>
    <w:rsid w:val="00295F8E"/>
    <w:rsid w:val="00296287"/>
    <w:rsid w:val="002B70FC"/>
    <w:rsid w:val="002C15BB"/>
    <w:rsid w:val="002C39D8"/>
    <w:rsid w:val="002D1ED2"/>
    <w:rsid w:val="003039CF"/>
    <w:rsid w:val="0032131B"/>
    <w:rsid w:val="003216EC"/>
    <w:rsid w:val="00365941"/>
    <w:rsid w:val="0037620D"/>
    <w:rsid w:val="00382AED"/>
    <w:rsid w:val="003A5FC8"/>
    <w:rsid w:val="003C6B97"/>
    <w:rsid w:val="003D169C"/>
    <w:rsid w:val="004025C8"/>
    <w:rsid w:val="00421F73"/>
    <w:rsid w:val="004344A5"/>
    <w:rsid w:val="00452D68"/>
    <w:rsid w:val="00472C22"/>
    <w:rsid w:val="00476132"/>
    <w:rsid w:val="00486779"/>
    <w:rsid w:val="00494FFE"/>
    <w:rsid w:val="004A4DD2"/>
    <w:rsid w:val="005100CD"/>
    <w:rsid w:val="00522B02"/>
    <w:rsid w:val="00523E68"/>
    <w:rsid w:val="00531B0D"/>
    <w:rsid w:val="0059333A"/>
    <w:rsid w:val="005B1148"/>
    <w:rsid w:val="005B3167"/>
    <w:rsid w:val="005B744B"/>
    <w:rsid w:val="005F0584"/>
    <w:rsid w:val="00626B84"/>
    <w:rsid w:val="00630A75"/>
    <w:rsid w:val="0063191B"/>
    <w:rsid w:val="006409E1"/>
    <w:rsid w:val="006864B3"/>
    <w:rsid w:val="00694875"/>
    <w:rsid w:val="006B3CAF"/>
    <w:rsid w:val="006B7FC7"/>
    <w:rsid w:val="006C23D2"/>
    <w:rsid w:val="006D6DC2"/>
    <w:rsid w:val="006F29E0"/>
    <w:rsid w:val="00717242"/>
    <w:rsid w:val="00734DB5"/>
    <w:rsid w:val="00746CEB"/>
    <w:rsid w:val="00765AB3"/>
    <w:rsid w:val="0078684B"/>
    <w:rsid w:val="007A4F1A"/>
    <w:rsid w:val="007B5C28"/>
    <w:rsid w:val="007F5154"/>
    <w:rsid w:val="00802256"/>
    <w:rsid w:val="0082475F"/>
    <w:rsid w:val="0082552E"/>
    <w:rsid w:val="008445B7"/>
    <w:rsid w:val="00861D92"/>
    <w:rsid w:val="00862457"/>
    <w:rsid w:val="008A023C"/>
    <w:rsid w:val="008A7DE3"/>
    <w:rsid w:val="008B6B73"/>
    <w:rsid w:val="008D521A"/>
    <w:rsid w:val="0090062D"/>
    <w:rsid w:val="00915F9A"/>
    <w:rsid w:val="009323A7"/>
    <w:rsid w:val="00932B1D"/>
    <w:rsid w:val="0096752D"/>
    <w:rsid w:val="009822BB"/>
    <w:rsid w:val="00991367"/>
    <w:rsid w:val="0099798F"/>
    <w:rsid w:val="009A2BBE"/>
    <w:rsid w:val="009B5651"/>
    <w:rsid w:val="009B6B41"/>
    <w:rsid w:val="009B72D6"/>
    <w:rsid w:val="009E6F64"/>
    <w:rsid w:val="00A0294E"/>
    <w:rsid w:val="00A233AB"/>
    <w:rsid w:val="00A30F0C"/>
    <w:rsid w:val="00A54E04"/>
    <w:rsid w:val="00A573A3"/>
    <w:rsid w:val="00A63350"/>
    <w:rsid w:val="00A703BE"/>
    <w:rsid w:val="00A767DF"/>
    <w:rsid w:val="00AC4931"/>
    <w:rsid w:val="00AD5BFF"/>
    <w:rsid w:val="00AF3139"/>
    <w:rsid w:val="00B03D05"/>
    <w:rsid w:val="00B3490A"/>
    <w:rsid w:val="00B71B71"/>
    <w:rsid w:val="00B72BF4"/>
    <w:rsid w:val="00BB7E05"/>
    <w:rsid w:val="00BD2ED0"/>
    <w:rsid w:val="00BE48CD"/>
    <w:rsid w:val="00BF6ADC"/>
    <w:rsid w:val="00C56EA5"/>
    <w:rsid w:val="00C76D21"/>
    <w:rsid w:val="00C85505"/>
    <w:rsid w:val="00C8674D"/>
    <w:rsid w:val="00C875E7"/>
    <w:rsid w:val="00CB2959"/>
    <w:rsid w:val="00CC3BCC"/>
    <w:rsid w:val="00CE5F57"/>
    <w:rsid w:val="00D30417"/>
    <w:rsid w:val="00D308DC"/>
    <w:rsid w:val="00D31ECD"/>
    <w:rsid w:val="00D720BD"/>
    <w:rsid w:val="00D7220D"/>
    <w:rsid w:val="00D751C0"/>
    <w:rsid w:val="00D93D6D"/>
    <w:rsid w:val="00DA1FD7"/>
    <w:rsid w:val="00DA3A97"/>
    <w:rsid w:val="00DC62D4"/>
    <w:rsid w:val="00DD211E"/>
    <w:rsid w:val="00DF3931"/>
    <w:rsid w:val="00E06AEF"/>
    <w:rsid w:val="00E21D42"/>
    <w:rsid w:val="00E40465"/>
    <w:rsid w:val="00E528F1"/>
    <w:rsid w:val="00E533A3"/>
    <w:rsid w:val="00E90124"/>
    <w:rsid w:val="00EA2F17"/>
    <w:rsid w:val="00EC3B5C"/>
    <w:rsid w:val="00EC7136"/>
    <w:rsid w:val="00ED2248"/>
    <w:rsid w:val="00EE552B"/>
    <w:rsid w:val="00F0648A"/>
    <w:rsid w:val="00F14921"/>
    <w:rsid w:val="00F36AA1"/>
    <w:rsid w:val="00F63650"/>
    <w:rsid w:val="00F74001"/>
    <w:rsid w:val="00FA56EC"/>
    <w:rsid w:val="00FB0915"/>
    <w:rsid w:val="00FC0B89"/>
    <w:rsid w:val="00FF70FB"/>
    <w:rsid w:val="017E2E02"/>
    <w:rsid w:val="3EA00DCD"/>
    <w:rsid w:val="492235C2"/>
    <w:rsid w:val="65C22480"/>
    <w:rsid w:val="7ADB4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A023C"/>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A023C"/>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A023C"/>
    <w:rPr>
      <w:rFonts w:ascii="Calibri" w:eastAsia="宋体" w:hAnsi="Calibri" w:cs="Times New Roman"/>
      <w:sz w:val="18"/>
      <w:szCs w:val="18"/>
    </w:rPr>
  </w:style>
  <w:style w:type="paragraph" w:styleId="a4">
    <w:name w:val="header"/>
    <w:basedOn w:val="a"/>
    <w:link w:val="Char0"/>
    <w:uiPriority w:val="99"/>
    <w:rsid w:val="008A02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A023C"/>
    <w:rPr>
      <w:rFonts w:ascii="Calibri" w:eastAsia="宋体" w:hAnsi="Calibri" w:cs="Times New Roman"/>
      <w:sz w:val="18"/>
      <w:szCs w:val="18"/>
    </w:rPr>
  </w:style>
  <w:style w:type="character" w:styleId="a5">
    <w:name w:val="page number"/>
    <w:basedOn w:val="a0"/>
    <w:uiPriority w:val="99"/>
    <w:rsid w:val="008A023C"/>
    <w:rPr>
      <w:rFonts w:cs="Times New Roman"/>
    </w:rPr>
  </w:style>
  <w:style w:type="table" w:styleId="a6">
    <w:name w:val="Table Grid"/>
    <w:basedOn w:val="a1"/>
    <w:uiPriority w:val="99"/>
    <w:rsid w:val="00452D68"/>
    <w:rPr>
      <w:rFonts w:ascii="Calibri" w:hAnsi="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99"/>
    <w:qFormat/>
    <w:rsid w:val="00452D68"/>
    <w:pPr>
      <w:ind w:firstLineChars="200" w:firstLine="420"/>
    </w:pPr>
  </w:style>
  <w:style w:type="paragraph" w:styleId="a8">
    <w:name w:val="Normal (Web)"/>
    <w:basedOn w:val="a"/>
    <w:locked/>
    <w:rsid w:val="002D1ED2"/>
    <w:pPr>
      <w:spacing w:beforeAutospacing="1" w:afterAutospacing="1"/>
      <w:jc w:val="left"/>
    </w:pPr>
    <w:rPr>
      <w:rFonts w:asciiTheme="minorHAnsi" w:eastAsiaTheme="minorEastAsia" w:hAnsiTheme="minorHAnsi"/>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16</Pages>
  <Words>2602</Words>
  <Characters>14836</Characters>
  <Application>Microsoft Office Word</Application>
  <DocSecurity>0</DocSecurity>
  <Lines>123</Lines>
  <Paragraphs>34</Paragraphs>
  <ScaleCrop>false</ScaleCrop>
  <Company>微软中国</Company>
  <LinksUpToDate>false</LinksUpToDate>
  <CharactersWithSpaces>17404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cp:lastPrinted>2020-12-15T07:33:00Z</cp:lastPrinted>
  <dcterms:created xsi:type="dcterms:W3CDTF">2020-12-14T01:10:00Z</dcterms:created>
  <dcterms:modified xsi:type="dcterms:W3CDTF">2022-05-13T08:44:00Z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